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051A1B" w:rsidP="004D672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05-22</w:t>
      </w:r>
      <w:bookmarkStart w:id="0" w:name="_GoBack"/>
      <w:bookmarkEnd w:id="0"/>
      <w:r w:rsidR="000865F1">
        <w:rPr>
          <w:rFonts w:ascii="Times New Roman" w:hAnsi="Times New Roman" w:cs="Times New Roman"/>
          <w:i/>
          <w:sz w:val="24"/>
          <w:szCs w:val="24"/>
        </w:rPr>
        <w:t>-17</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lastRenderedPageBreak/>
        <w:t>About the Lassonde Entrepreneur Institute</w:t>
      </w:r>
    </w:p>
    <w:p w:rsidR="00030504" w:rsidRDefault="00030504" w:rsidP="00827A10">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innovation space and housing facility for all students. Learn more at </w:t>
      </w:r>
      <w:hyperlink r:id="rId9"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030504" w:rsidRPr="001566D9" w:rsidRDefault="00030504" w:rsidP="00827A10">
      <w:pPr>
        <w:spacing w:before="240" w:after="120"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Lassonde Studios is a new $45 million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10" w:history="1">
        <w:r w:rsidRPr="00030504">
          <w:rPr>
            <w:rStyle w:val="Hyperlink"/>
            <w:rFonts w:ascii="Times New Roman" w:hAnsi="Times New Roman" w:cs="Times New Roman"/>
            <w:sz w:val="24"/>
            <w:szCs w:val="24"/>
          </w:rPr>
          <w:t>lassonde.utah.edu/studios</w:t>
        </w:r>
      </w:hyperlink>
      <w:r w:rsidRPr="00030504">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000F81" w:rsidRDefault="00A941EF" w:rsidP="00000F81">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000F81" w:rsidRPr="00000F81" w:rsidRDefault="009640D6"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The University of Utah r</w:t>
      </w:r>
      <w:r w:rsidR="00000F81">
        <w:rPr>
          <w:rFonts w:ascii="Times New Roman" w:hAnsi="Times New Roman" w:cs="Times New Roman"/>
          <w:bCs/>
          <w:sz w:val="24"/>
          <w:szCs w:val="24"/>
        </w:rPr>
        <w:t xml:space="preserve">anked the </w:t>
      </w:r>
      <w:r w:rsidR="00000F81" w:rsidRPr="00000F81">
        <w:rPr>
          <w:rFonts w:ascii="Times New Roman" w:hAnsi="Times New Roman" w:cs="Times New Roman"/>
          <w:b/>
          <w:bCs/>
          <w:sz w:val="24"/>
          <w:szCs w:val="24"/>
        </w:rPr>
        <w:t>No. 1 college for aspiring entrepreneurs</w:t>
      </w:r>
      <w:r w:rsidR="00000F81">
        <w:rPr>
          <w:rFonts w:ascii="Times New Roman" w:hAnsi="Times New Roman" w:cs="Times New Roman"/>
          <w:bCs/>
          <w:sz w:val="24"/>
          <w:szCs w:val="24"/>
        </w:rPr>
        <w:t xml:space="preserve"> in 2016 by LendEDU</w:t>
      </w:r>
      <w:r>
        <w:rPr>
          <w:rFonts w:ascii="Times New Roman" w:hAnsi="Times New Roman" w:cs="Times New Roman"/>
          <w:bCs/>
          <w:sz w:val="24"/>
          <w:szCs w:val="24"/>
        </w:rPr>
        <w:t>.</w:t>
      </w:r>
    </w:p>
    <w:p w:rsidR="00000F81" w:rsidRPr="00530CF6" w:rsidRDefault="00A941EF" w:rsidP="00175E1C">
      <w:pPr>
        <w:numPr>
          <w:ilvl w:val="0"/>
          <w:numId w:val="7"/>
        </w:numPr>
        <w:spacing w:after="0" w:line="240" w:lineRule="auto"/>
        <w:rPr>
          <w:rFonts w:ascii="Times New Roman" w:hAnsi="Times New Roman" w:cs="Times New Roman"/>
          <w:bCs/>
          <w:sz w:val="24"/>
          <w:szCs w:val="24"/>
        </w:rPr>
      </w:pP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Forbes Magazine</w:t>
      </w: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 xml:space="preserve"> ranked Utah the </w:t>
      </w:r>
      <w:r w:rsidR="00175E1C" w:rsidRPr="00000F81">
        <w:rPr>
          <w:rFonts w:ascii="Times New Roman" w:hAnsi="Times New Roman" w:cs="Times New Roman"/>
          <w:b/>
          <w:bCs/>
          <w:iCs/>
          <w:sz w:val="24"/>
          <w:szCs w:val="24"/>
        </w:rPr>
        <w:t>Best State for Business</w:t>
      </w:r>
      <w:r w:rsidR="00000F81" w:rsidRPr="00000F81">
        <w:rPr>
          <w:rFonts w:ascii="Times New Roman" w:hAnsi="Times New Roman" w:cs="Times New Roman"/>
          <w:bCs/>
          <w:iCs/>
          <w:sz w:val="24"/>
          <w:szCs w:val="24"/>
        </w:rPr>
        <w:t xml:space="preserve"> </w:t>
      </w:r>
      <w:r w:rsidR="00A4229F">
        <w:rPr>
          <w:rFonts w:ascii="Times New Roman" w:hAnsi="Times New Roman" w:cs="Times New Roman"/>
          <w:bCs/>
          <w:iCs/>
          <w:sz w:val="24"/>
          <w:szCs w:val="24"/>
        </w:rPr>
        <w:t>in</w:t>
      </w:r>
      <w:r w:rsidR="00000F81" w:rsidRPr="00000F81">
        <w:rPr>
          <w:rFonts w:ascii="Times New Roman" w:hAnsi="Times New Roman" w:cs="Times New Roman"/>
          <w:bCs/>
          <w:iCs/>
          <w:sz w:val="24"/>
          <w:szCs w:val="24"/>
        </w:rPr>
        <w:t xml:space="preserve"> 2016. Utah has been No. 1 on this list for the last three years and sixth out of the last seven years.</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Pr="00F938D8">
        <w:rPr>
          <w:rFonts w:ascii="Times New Roman" w:hAnsi="Times New Roman" w:cs="Times New Roman"/>
          <w:b/>
          <w:bCs/>
          <w:iCs/>
          <w:sz w:val="24"/>
          <w:szCs w:val="24"/>
        </w:rPr>
        <w:t>$45 million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137645">
        <w:rPr>
          <w:rFonts w:ascii="Times New Roman" w:hAnsi="Times New Roman" w:cs="Times New Roman"/>
          <w:bCs/>
          <w:iCs/>
          <w:sz w:val="24"/>
          <w:szCs w:val="24"/>
        </w:rPr>
        <w:t>projects during the 2016-17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2701C3">
        <w:rPr>
          <w:rFonts w:ascii="Times New Roman" w:hAnsi="Times New Roman" w:cs="Times New Roman"/>
          <w:bCs/>
          <w:iCs/>
          <w:sz w:val="24"/>
          <w:szCs w:val="24"/>
        </w:rPr>
        <w:t xml:space="preserve"> during the 2016-17 academic year. These students</w:t>
      </w:r>
      <w:r>
        <w:rPr>
          <w:rFonts w:ascii="Times New Roman" w:hAnsi="Times New Roman" w:cs="Times New Roman"/>
          <w:bCs/>
          <w:iCs/>
          <w:sz w:val="24"/>
          <w:szCs w:val="24"/>
        </w:rPr>
        <w:t xml:space="preserve"> gain leadership experience by managing the many programs provided by the Lassonde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hundreds of startup companies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C26AC8" w:rsidRPr="00114C67" w:rsidRDefault="00175E1C" w:rsidP="00C26AC8">
      <w:pPr>
        <w:numPr>
          <w:ilvl w:val="0"/>
          <w:numId w:val="7"/>
        </w:numPr>
        <w:spacing w:after="0" w:line="240" w:lineRule="auto"/>
        <w:rPr>
          <w:rFonts w:ascii="Times New Roman" w:hAnsi="Times New Roman" w:cs="Times New Roman"/>
          <w:bCs/>
          <w:sz w:val="24"/>
          <w:szCs w:val="24"/>
        </w:rPr>
      </w:pPr>
      <w:r w:rsidRPr="00114C67">
        <w:rPr>
          <w:rFonts w:ascii="Times New Roman" w:hAnsi="Times New Roman" w:cs="Times New Roman"/>
          <w:bCs/>
          <w:iCs/>
          <w:sz w:val="24"/>
          <w:szCs w:val="24"/>
        </w:rPr>
        <w:t xml:space="preserve">ABC’s </w:t>
      </w:r>
      <w:r w:rsidRPr="00F938D8">
        <w:rPr>
          <w:rFonts w:ascii="Times New Roman" w:hAnsi="Times New Roman" w:cs="Times New Roman"/>
          <w:b/>
          <w:bCs/>
          <w:iCs/>
          <w:sz w:val="24"/>
          <w:szCs w:val="24"/>
        </w:rPr>
        <w:t>“Shark Tank” hosted an audition</w:t>
      </w:r>
      <w:r w:rsidRPr="00114C67">
        <w:rPr>
          <w:rFonts w:ascii="Times New Roman" w:hAnsi="Times New Roman" w:cs="Times New Roman"/>
          <w:bCs/>
          <w:iCs/>
          <w:sz w:val="24"/>
          <w:szCs w:val="24"/>
        </w:rPr>
        <w:t xml:space="preserve"> at the University of Utah in spring 2015. The event was a recognition of the startup activity at the U</w:t>
      </w:r>
      <w:r w:rsidR="00F938D8">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lastRenderedPageBreak/>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A0471F" w:rsidRPr="00A0471F" w:rsidRDefault="00A0471F"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 xml:space="preserve">2016 </w:t>
      </w:r>
      <w:r w:rsidRPr="00A0471F">
        <w:rPr>
          <w:rFonts w:ascii="Times New Roman" w:hAnsi="Times New Roman" w:cs="Times New Roman"/>
          <w:sz w:val="24"/>
          <w:szCs w:val="24"/>
        </w:rPr>
        <w:t>(year released) – Ranked 15 graduate, 18 undergraduate</w:t>
      </w:r>
    </w:p>
    <w:p w:rsidR="00175E1C" w:rsidRPr="00A0471F" w:rsidRDefault="00175E1C"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2015</w:t>
      </w:r>
      <w:r w:rsidRPr="00A0471F">
        <w:rPr>
          <w:rFonts w:ascii="Times New Roman" w:hAnsi="Times New Roman" w:cs="Times New Roman"/>
          <w:sz w:val="24"/>
          <w:szCs w:val="24"/>
        </w:rPr>
        <w:t xml:space="preserve"> – Ranked 17 graduate, 24 undergraduate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2014</w:t>
      </w:r>
      <w:r w:rsidRPr="00A0471F">
        <w:rPr>
          <w:rFonts w:ascii="Times New Roman" w:hAnsi="Times New Roman" w:cs="Times New Roman"/>
          <w:sz w:val="24"/>
          <w:szCs w:val="24"/>
        </w:rPr>
        <w:t xml:space="preserve"> – Ranked 23 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2013</w:t>
      </w:r>
      <w:r w:rsidRPr="00A0471F">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2012</w:t>
      </w:r>
      <w:r w:rsidRPr="003E3A56">
        <w:rPr>
          <w:rFonts w:ascii="Times New Roman" w:hAnsi="Times New Roman" w:cs="Times New Roman"/>
          <w:sz w:val="24"/>
          <w:szCs w:val="24"/>
        </w:rPr>
        <w:t xml:space="preserve"> – Ranked 15 graduate, 17 undergraduate</w:t>
      </w:r>
    </w:p>
    <w:p w:rsidR="00A0471F" w:rsidRPr="00A0471F" w:rsidRDefault="00175E1C" w:rsidP="00175E1C">
      <w:pPr>
        <w:numPr>
          <w:ilvl w:val="0"/>
          <w:numId w:val="9"/>
        </w:numPr>
        <w:spacing w:after="0" w:line="240" w:lineRule="auto"/>
        <w:rPr>
          <w:rFonts w:ascii="Arial" w:hAnsi="Arial" w:cs="Arial"/>
        </w:rPr>
      </w:pPr>
      <w:r w:rsidRPr="009840F3">
        <w:rPr>
          <w:rFonts w:ascii="Times New Roman" w:hAnsi="Times New Roman" w:cs="Times New Roman"/>
          <w:b/>
          <w:sz w:val="24"/>
          <w:szCs w:val="24"/>
        </w:rPr>
        <w:t>2011</w:t>
      </w:r>
      <w:r w:rsidRPr="003E3A56">
        <w:rPr>
          <w:rFonts w:ascii="Times New Roman" w:hAnsi="Times New Roman" w:cs="Times New Roman"/>
          <w:sz w:val="24"/>
          <w:szCs w:val="24"/>
        </w:rPr>
        <w:t xml:space="preserve"> – Ranked 16 undergraduate</w:t>
      </w:r>
    </w:p>
    <w:p w:rsidR="00A0471F" w:rsidRDefault="00A0471F" w:rsidP="00A0471F">
      <w:pPr>
        <w:spacing w:after="0" w:line="240" w:lineRule="auto"/>
        <w:rPr>
          <w:rFonts w:ascii="Arial" w:hAnsi="Arial" w:cs="Arial"/>
        </w:rPr>
      </w:pPr>
    </w:p>
    <w:p w:rsidR="00175E1C" w:rsidRPr="00A0471F" w:rsidRDefault="00175E1C"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2"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Join the residential community at Lassonde Studios, an inspiring 160,000-square-foot building with 400 beds. All students welcome.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Residents at Lassonde Studios get access to events and activities designed just for them.</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Pitch your business idea at these monthly events for a chance to receive </w:t>
      </w:r>
      <w:r w:rsidR="00720ECF">
        <w:rPr>
          <w:rFonts w:ascii="Times New Roman" w:hAnsi="Times New Roman" w:cs="Times New Roman"/>
          <w:sz w:val="24"/>
          <w:szCs w:val="24"/>
        </w:rPr>
        <w:t xml:space="preserve">milestone </w:t>
      </w:r>
      <w:r w:rsidRPr="002D1BE2">
        <w:rPr>
          <w:rFonts w:ascii="Times New Roman" w:hAnsi="Times New Roman" w:cs="Times New Roman"/>
          <w:sz w:val="24"/>
          <w:szCs w:val="24"/>
        </w:rPr>
        <w:t>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 xml:space="preserve">–Participate in our new Make program to learn how to use prototyping tools and see your idea come to life!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–Join us at one of our meetup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Sign up to meet with an expert in fields including law, business, design and engineering.</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 xml:space="preserve">Food Entrepreneur </w:t>
      </w:r>
      <w:r w:rsidRPr="002D1BE2">
        <w:rPr>
          <w:rFonts w:ascii="Times New Roman" w:hAnsi="Times New Roman" w:cs="Times New Roman"/>
          <w:sz w:val="24"/>
          <w:szCs w:val="24"/>
        </w:rPr>
        <w:t>– Participate to learn about food entrepreneurship, test your recipes in the Miller Cafe and more.</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Art Entrepreneur </w:t>
      </w:r>
      <w:r w:rsidRPr="002D1BE2">
        <w:rPr>
          <w:rFonts w:ascii="Times New Roman" w:hAnsi="Times New Roman" w:cs="Times New Roman"/>
          <w:sz w:val="24"/>
          <w:szCs w:val="24"/>
        </w:rPr>
        <w:t>– 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Zions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846EFD" w:rsidRPr="002D1BE2">
        <w:rPr>
          <w:rFonts w:ascii="Times New Roman" w:hAnsi="Times New Roman" w:cs="Times New Roman"/>
          <w:sz w:val="24"/>
          <w:szCs w:val="24"/>
        </w:rPr>
        <w:t xml:space="preserve">Work with </w:t>
      </w:r>
      <w:r w:rsidR="00720ECF">
        <w:rPr>
          <w:rFonts w:ascii="Times New Roman" w:hAnsi="Times New Roman" w:cs="Times New Roman"/>
          <w:sz w:val="24"/>
          <w:szCs w:val="24"/>
        </w:rPr>
        <w:t>students from across campus developing a medical or health innovation</w:t>
      </w:r>
      <w:r w:rsidR="00A2067D">
        <w:rPr>
          <w:rFonts w:ascii="Times New Roman" w:hAnsi="Times New Roman" w:cs="Times New Roman"/>
          <w:sz w:val="24"/>
          <w:szCs w:val="24"/>
        </w:rPr>
        <w:t xml:space="preserve"> and competing for cash prizes.</w:t>
      </w:r>
      <w:r w:rsidR="00846EFD" w:rsidRPr="002D1BE2">
        <w:rPr>
          <w:rFonts w:ascii="Times New Roman" w:hAnsi="Times New Roman" w:cs="Times New Roman"/>
          <w:sz w:val="24"/>
          <w:szCs w:val="24"/>
        </w:rPr>
        <w:t xml:space="preserve">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Games 4 Health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Develop a health-related video game or phone app and compete for prize money in this unique program for all studen</w:t>
      </w:r>
      <w:r w:rsidR="002D1BE2" w:rsidRPr="002D1BE2">
        <w:rPr>
          <w:rFonts w:ascii="Times New Roman" w:hAnsi="Times New Roman" w:cs="Times New Roman"/>
          <w:sz w:val="24"/>
          <w:szCs w:val="24"/>
        </w:rPr>
        <w:t>ts.</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Apply for dedicated space at Lassonde Studios through the Company Launch pr</w:t>
      </w:r>
      <w:r w:rsidR="002D1BE2" w:rsidRPr="002D1BE2">
        <w:rPr>
          <w:rFonts w:ascii="Times New Roman" w:hAnsi="Times New Roman" w:cs="Times New Roman"/>
          <w:sz w:val="24"/>
          <w:szCs w:val="24"/>
        </w:rPr>
        <w:t>ogram.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Cowork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Take advantage of the many opportunities and areas in Lassonde Studios to</w:t>
      </w:r>
      <w:r w:rsidR="002D1BE2" w:rsidRPr="002D1BE2">
        <w:rPr>
          <w:rFonts w:ascii="Times New Roman" w:hAnsi="Times New Roman" w:cs="Times New Roman"/>
          <w:sz w:val="24"/>
          <w:szCs w:val="24"/>
        </w:rPr>
        <w:t xml:space="preserve">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Work on an interdisciplinary team for a year to co</w:t>
      </w:r>
      <w:r w:rsidR="002D1BE2" w:rsidRPr="002D1BE2">
        <w:rPr>
          <w:rFonts w:ascii="Times New Roman" w:hAnsi="Times New Roman" w:cs="Times New Roman"/>
          <w:sz w:val="24"/>
          <w:szCs w:val="24"/>
        </w:rPr>
        <w:t>mmercialize faculty inventions.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Enter your business idea in this high school program for a chance to win cash and prizes. Sponsored by Zions Bank.</w:t>
      </w:r>
      <w:r w:rsidR="00846EFD" w:rsidRPr="002D1BE2">
        <w:rPr>
          <w:rFonts w:ascii="Times New Roman" w:hAnsi="Times New Roman" w:cs="Times New Roman"/>
          <w:b/>
          <w:sz w:val="24"/>
          <w:szCs w:val="24"/>
        </w:rPr>
        <w:t xml:space="preserve"> </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An outreach and mentor program helping high school students explore entrepreneurship and STEM fields.</w:t>
      </w:r>
      <w:r w:rsidR="00846EFD" w:rsidRPr="002D1BE2">
        <w:rPr>
          <w:rFonts w:ascii="Times New Roman" w:hAnsi="Times New Roman" w:cs="Times New Roman"/>
          <w:b/>
          <w:sz w:val="24"/>
          <w:szCs w:val="24"/>
        </w:rPr>
        <w:t xml:space="preserve"> </w:t>
      </w:r>
    </w:p>
    <w:p w:rsidR="004712D6" w:rsidRPr="002D1BE2" w:rsidRDefault="00846EFD"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Innovation Week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Attend our summer high school and junior high school program to explore the U and what it takes to be an innovator.</w:t>
      </w:r>
      <w:r w:rsidRPr="002D1BE2">
        <w:rPr>
          <w:rFonts w:ascii="Times New Roman" w:hAnsi="Times New Roman" w:cs="Times New Roman"/>
          <w:b/>
          <w:sz w:val="24"/>
          <w:szCs w:val="24"/>
        </w:rPr>
        <w:t xml:space="preserve"> </w:t>
      </w:r>
    </w:p>
    <w:p w:rsidR="00FA26BE" w:rsidRPr="002D1BE2" w:rsidRDefault="00C258A3" w:rsidP="004D48F2">
      <w:pPr>
        <w:spacing w:after="240"/>
        <w:rPr>
          <w:rFonts w:ascii="Arial" w:hAnsi="Arial" w:cs="Arial"/>
          <w:b/>
          <w:sz w:val="24"/>
          <w:szCs w:val="24"/>
        </w:rPr>
      </w:pPr>
      <w:r w:rsidRPr="002D1BE2">
        <w:rPr>
          <w:rFonts w:ascii="Arial" w:hAnsi="Arial" w:cs="Arial"/>
          <w:b/>
          <w:sz w:val="24"/>
          <w:szCs w:val="24"/>
        </w:rPr>
        <w:t>Academics</w:t>
      </w:r>
    </w:p>
    <w:p w:rsidR="004D48F2"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Degrees and Certificates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Take a deep dive by getting a certificate, minor or major in entrepreneurship at the David Eccles School of Business.</w:t>
      </w:r>
      <w:r w:rsidRPr="002D1BE2">
        <w:rPr>
          <w:rFonts w:ascii="Times New Roman" w:hAnsi="Times New Roman" w:cs="Times New Roman"/>
          <w:b/>
          <w:sz w:val="24"/>
          <w:szCs w:val="24"/>
        </w:rPr>
        <w:t xml:space="preserve"> </w:t>
      </w:r>
    </w:p>
    <w:p w:rsidR="00846EFD"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Innovation Scholars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Enroll to explore innovation and create a personal road map. Receive recogniti</w:t>
      </w:r>
      <w:r w:rsidR="002D1BE2" w:rsidRPr="002D1BE2">
        <w:rPr>
          <w:rFonts w:ascii="Times New Roman" w:hAnsi="Times New Roman" w:cs="Times New Roman"/>
          <w:sz w:val="24"/>
          <w:szCs w:val="24"/>
        </w:rPr>
        <w:t>on on your academic transcript.</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t>More</w:t>
      </w:r>
    </w:p>
    <w:p w:rsidR="00C258A3" w:rsidRPr="002D1BE2" w:rsidRDefault="005C63D1" w:rsidP="005C63D1">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 xml:space="preserve">Center for Innovation in Banking and Financial Services – </w:t>
      </w:r>
      <w:r w:rsidRPr="002D1BE2">
        <w:rPr>
          <w:rFonts w:ascii="Times New Roman" w:hAnsi="Times New Roman" w:cs="Times New Roman"/>
          <w:sz w:val="24"/>
          <w:szCs w:val="24"/>
        </w:rPr>
        <w:t>A center dedicated to innovation in banking and financial services through research and student engagement.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3"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4"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18"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9"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0"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1"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2"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1B" w:rsidRDefault="007E3A1B" w:rsidP="00B82528">
      <w:pPr>
        <w:spacing w:after="0" w:line="240" w:lineRule="auto"/>
      </w:pPr>
      <w:r>
        <w:separator/>
      </w:r>
    </w:p>
  </w:endnote>
  <w:endnote w:type="continuationSeparator" w:id="0">
    <w:p w:rsidR="007E3A1B" w:rsidRDefault="007E3A1B"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051A1B">
      <w:rPr>
        <w:rFonts w:ascii="Arial" w:hAnsi="Arial" w:cs="Arial"/>
        <w:b/>
        <w:noProof/>
        <w:sz w:val="20"/>
        <w:szCs w:val="20"/>
      </w:rPr>
      <w:t>1</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1B" w:rsidRDefault="007E3A1B" w:rsidP="00B82528">
      <w:pPr>
        <w:spacing w:after="0" w:line="240" w:lineRule="auto"/>
      </w:pPr>
      <w:r>
        <w:separator/>
      </w:r>
    </w:p>
  </w:footnote>
  <w:footnote w:type="continuationSeparator" w:id="0">
    <w:p w:rsidR="007E3A1B" w:rsidRDefault="007E3A1B"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3"/>
  </w:num>
  <w:num w:numId="8">
    <w:abstractNumId w:val="5"/>
  </w:num>
  <w:num w:numId="9">
    <w:abstractNumId w:val="6"/>
  </w:num>
  <w:num w:numId="10">
    <w:abstractNumId w:val="15"/>
  </w:num>
  <w:num w:numId="11">
    <w:abstractNumId w:val="0"/>
  </w:num>
  <w:num w:numId="12">
    <w:abstractNumId w:val="12"/>
  </w:num>
  <w:num w:numId="13">
    <w:abstractNumId w:val="7"/>
  </w:num>
  <w:num w:numId="14">
    <w:abstractNumId w:val="11"/>
  </w:num>
  <w:num w:numId="15">
    <w:abstractNumId w:val="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125A0"/>
    <w:rsid w:val="00023950"/>
    <w:rsid w:val="00030504"/>
    <w:rsid w:val="00035175"/>
    <w:rsid w:val="000376B0"/>
    <w:rsid w:val="00051A1B"/>
    <w:rsid w:val="000578AB"/>
    <w:rsid w:val="000842CC"/>
    <w:rsid w:val="000865F1"/>
    <w:rsid w:val="00096D8B"/>
    <w:rsid w:val="000C726F"/>
    <w:rsid w:val="000D3DD6"/>
    <w:rsid w:val="000E10EB"/>
    <w:rsid w:val="000E39F7"/>
    <w:rsid w:val="000F2A51"/>
    <w:rsid w:val="00105425"/>
    <w:rsid w:val="00114C67"/>
    <w:rsid w:val="00120129"/>
    <w:rsid w:val="00132299"/>
    <w:rsid w:val="00133D95"/>
    <w:rsid w:val="00134E93"/>
    <w:rsid w:val="00137645"/>
    <w:rsid w:val="00140BA3"/>
    <w:rsid w:val="00141ED2"/>
    <w:rsid w:val="00170F28"/>
    <w:rsid w:val="00175E1C"/>
    <w:rsid w:val="00187293"/>
    <w:rsid w:val="00191448"/>
    <w:rsid w:val="001B70D8"/>
    <w:rsid w:val="001C2C0D"/>
    <w:rsid w:val="001C3671"/>
    <w:rsid w:val="001C3B8D"/>
    <w:rsid w:val="001D7978"/>
    <w:rsid w:val="001E0A7C"/>
    <w:rsid w:val="001E5CF0"/>
    <w:rsid w:val="0022610B"/>
    <w:rsid w:val="002639C4"/>
    <w:rsid w:val="002701C3"/>
    <w:rsid w:val="00274010"/>
    <w:rsid w:val="00283D34"/>
    <w:rsid w:val="002924DE"/>
    <w:rsid w:val="0029519D"/>
    <w:rsid w:val="002A2D3A"/>
    <w:rsid w:val="002B09DF"/>
    <w:rsid w:val="002D1BE2"/>
    <w:rsid w:val="002D7917"/>
    <w:rsid w:val="002F13B2"/>
    <w:rsid w:val="002F6082"/>
    <w:rsid w:val="002F775B"/>
    <w:rsid w:val="0031449C"/>
    <w:rsid w:val="00315F21"/>
    <w:rsid w:val="00322DDF"/>
    <w:rsid w:val="00327F26"/>
    <w:rsid w:val="003361CA"/>
    <w:rsid w:val="00336AB7"/>
    <w:rsid w:val="003515E6"/>
    <w:rsid w:val="00371BC8"/>
    <w:rsid w:val="00380BFD"/>
    <w:rsid w:val="00383A2E"/>
    <w:rsid w:val="003C0ED1"/>
    <w:rsid w:val="003C7423"/>
    <w:rsid w:val="003C7B4E"/>
    <w:rsid w:val="003D06D6"/>
    <w:rsid w:val="003D1877"/>
    <w:rsid w:val="003E19E7"/>
    <w:rsid w:val="003E3A56"/>
    <w:rsid w:val="00414041"/>
    <w:rsid w:val="004177D3"/>
    <w:rsid w:val="00422012"/>
    <w:rsid w:val="00422348"/>
    <w:rsid w:val="00442BE7"/>
    <w:rsid w:val="00456589"/>
    <w:rsid w:val="00467234"/>
    <w:rsid w:val="004712D6"/>
    <w:rsid w:val="00483FBA"/>
    <w:rsid w:val="00491737"/>
    <w:rsid w:val="00494B09"/>
    <w:rsid w:val="004A48B6"/>
    <w:rsid w:val="004A7D4E"/>
    <w:rsid w:val="004B4763"/>
    <w:rsid w:val="004C0B7D"/>
    <w:rsid w:val="004C7EDE"/>
    <w:rsid w:val="004D2431"/>
    <w:rsid w:val="004D48F2"/>
    <w:rsid w:val="004D6723"/>
    <w:rsid w:val="004E1162"/>
    <w:rsid w:val="004E122D"/>
    <w:rsid w:val="004E3107"/>
    <w:rsid w:val="004F37BC"/>
    <w:rsid w:val="005026A2"/>
    <w:rsid w:val="00506418"/>
    <w:rsid w:val="00520791"/>
    <w:rsid w:val="0052257B"/>
    <w:rsid w:val="00530CF6"/>
    <w:rsid w:val="00532435"/>
    <w:rsid w:val="00533431"/>
    <w:rsid w:val="00536132"/>
    <w:rsid w:val="00557FA9"/>
    <w:rsid w:val="00562872"/>
    <w:rsid w:val="005770AA"/>
    <w:rsid w:val="00582031"/>
    <w:rsid w:val="00593244"/>
    <w:rsid w:val="00595AF8"/>
    <w:rsid w:val="005B22A7"/>
    <w:rsid w:val="005B5A4A"/>
    <w:rsid w:val="005C63D1"/>
    <w:rsid w:val="005D3640"/>
    <w:rsid w:val="005E483B"/>
    <w:rsid w:val="006013A6"/>
    <w:rsid w:val="006055A8"/>
    <w:rsid w:val="00611E1E"/>
    <w:rsid w:val="00612CDC"/>
    <w:rsid w:val="006215B2"/>
    <w:rsid w:val="006257EA"/>
    <w:rsid w:val="00626D7A"/>
    <w:rsid w:val="00640A86"/>
    <w:rsid w:val="006553EF"/>
    <w:rsid w:val="00670065"/>
    <w:rsid w:val="00691A0D"/>
    <w:rsid w:val="00697110"/>
    <w:rsid w:val="006A1908"/>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67E78"/>
    <w:rsid w:val="00872647"/>
    <w:rsid w:val="0087339E"/>
    <w:rsid w:val="008739D3"/>
    <w:rsid w:val="008A295A"/>
    <w:rsid w:val="008B0C3B"/>
    <w:rsid w:val="008B0EDA"/>
    <w:rsid w:val="008B7184"/>
    <w:rsid w:val="008D1EE6"/>
    <w:rsid w:val="008F3E30"/>
    <w:rsid w:val="00901BAF"/>
    <w:rsid w:val="00904FF0"/>
    <w:rsid w:val="00907CC5"/>
    <w:rsid w:val="009102E5"/>
    <w:rsid w:val="00940CAA"/>
    <w:rsid w:val="00952A31"/>
    <w:rsid w:val="009640D6"/>
    <w:rsid w:val="009840F3"/>
    <w:rsid w:val="00993DD2"/>
    <w:rsid w:val="009B3548"/>
    <w:rsid w:val="009B7537"/>
    <w:rsid w:val="009D478F"/>
    <w:rsid w:val="009F0C07"/>
    <w:rsid w:val="00A0471F"/>
    <w:rsid w:val="00A070DB"/>
    <w:rsid w:val="00A13C27"/>
    <w:rsid w:val="00A155B2"/>
    <w:rsid w:val="00A2067D"/>
    <w:rsid w:val="00A22003"/>
    <w:rsid w:val="00A254BD"/>
    <w:rsid w:val="00A3046B"/>
    <w:rsid w:val="00A308D9"/>
    <w:rsid w:val="00A40139"/>
    <w:rsid w:val="00A4229F"/>
    <w:rsid w:val="00A44746"/>
    <w:rsid w:val="00A5302F"/>
    <w:rsid w:val="00A60F56"/>
    <w:rsid w:val="00A64F27"/>
    <w:rsid w:val="00A76E16"/>
    <w:rsid w:val="00A77F5A"/>
    <w:rsid w:val="00A81E0F"/>
    <w:rsid w:val="00A941EF"/>
    <w:rsid w:val="00AB4B69"/>
    <w:rsid w:val="00AD2EFB"/>
    <w:rsid w:val="00AD4924"/>
    <w:rsid w:val="00AF1FE6"/>
    <w:rsid w:val="00B07443"/>
    <w:rsid w:val="00B116B1"/>
    <w:rsid w:val="00B14065"/>
    <w:rsid w:val="00B229AD"/>
    <w:rsid w:val="00B5781D"/>
    <w:rsid w:val="00B6542C"/>
    <w:rsid w:val="00B813E0"/>
    <w:rsid w:val="00B82528"/>
    <w:rsid w:val="00B839E7"/>
    <w:rsid w:val="00B9028A"/>
    <w:rsid w:val="00BA56B1"/>
    <w:rsid w:val="00BB1336"/>
    <w:rsid w:val="00BB5F5E"/>
    <w:rsid w:val="00BF732D"/>
    <w:rsid w:val="00C00D51"/>
    <w:rsid w:val="00C113B5"/>
    <w:rsid w:val="00C258A3"/>
    <w:rsid w:val="00C26AC8"/>
    <w:rsid w:val="00C3763E"/>
    <w:rsid w:val="00C43630"/>
    <w:rsid w:val="00C443AB"/>
    <w:rsid w:val="00C60DE5"/>
    <w:rsid w:val="00C75754"/>
    <w:rsid w:val="00C7653B"/>
    <w:rsid w:val="00C90062"/>
    <w:rsid w:val="00C95EBE"/>
    <w:rsid w:val="00C96A7A"/>
    <w:rsid w:val="00CA3C69"/>
    <w:rsid w:val="00CC2394"/>
    <w:rsid w:val="00CC6D5B"/>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4C8B"/>
    <w:rsid w:val="00E13BA1"/>
    <w:rsid w:val="00E1626C"/>
    <w:rsid w:val="00E40828"/>
    <w:rsid w:val="00E51F1C"/>
    <w:rsid w:val="00E5690F"/>
    <w:rsid w:val="00E66584"/>
    <w:rsid w:val="00E86D9B"/>
    <w:rsid w:val="00EA0CEC"/>
    <w:rsid w:val="00EA14FC"/>
    <w:rsid w:val="00EB06E3"/>
    <w:rsid w:val="00EC56E3"/>
    <w:rsid w:val="00ED4A1D"/>
    <w:rsid w:val="00F1785D"/>
    <w:rsid w:val="00F23921"/>
    <w:rsid w:val="00F35932"/>
    <w:rsid w:val="00F409A4"/>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0BC8"/>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subscribe" TargetMode="External"/><Relationship Id="rId18" Type="http://schemas.openxmlformats.org/officeDocument/2006/relationships/hyperlink" Target="https://plus.google.com/112708336573931307216/posts" TargetMode="External"/><Relationship Id="rId3" Type="http://schemas.openxmlformats.org/officeDocument/2006/relationships/styles" Target="styles.xml"/><Relationship Id="rId21" Type="http://schemas.openxmlformats.org/officeDocument/2006/relationships/hyperlink" Target="http://www.lassonde.utah.edu" TargetMode="External"/><Relationship Id="rId7" Type="http://schemas.openxmlformats.org/officeDocument/2006/relationships/endnotes" Target="endnotes.xml"/><Relationship Id="rId12" Type="http://schemas.openxmlformats.org/officeDocument/2006/relationships/hyperlink" Target="http://lassonde.utah.edu/directory/" TargetMode="External"/><Relationship Id="rId17" Type="http://schemas.openxmlformats.org/officeDocument/2006/relationships/hyperlink" Target="http://instagram.com/lassondeinstitu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kedin.com/company/lassonde-entrepreneur-institute" TargetMode="External"/><Relationship Id="rId20" Type="http://schemas.openxmlformats.org/officeDocument/2006/relationships/hyperlink" Target="https://www.snapchat.com/add/lassondein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cebook.com/LassondeInstitute" TargetMode="External"/><Relationship Id="rId23" Type="http://schemas.openxmlformats.org/officeDocument/2006/relationships/footer" Target="footer1.xml"/><Relationship Id="rId10" Type="http://schemas.openxmlformats.org/officeDocument/2006/relationships/hyperlink" Target="http://www.lassonde.utah.edu/studios" TargetMode="External"/><Relationship Id="rId19" Type="http://schemas.openxmlformats.org/officeDocument/2006/relationships/hyperlink" Target="http://youtube.com/user/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s://twitter.com/LassondeInst"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DDC4-6A77-412A-B34C-3344229D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258</cp:revision>
  <dcterms:created xsi:type="dcterms:W3CDTF">2015-05-12T22:27:00Z</dcterms:created>
  <dcterms:modified xsi:type="dcterms:W3CDTF">2017-05-22T15:50:00Z</dcterms:modified>
</cp:coreProperties>
</file>