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67B442" w14:textId="77777777" w:rsidR="00D116AD" w:rsidRDefault="0057323A">
      <w:pPr>
        <w:jc w:val="center"/>
        <w:rPr>
          <w:rFonts w:ascii="Times New Roman" w:eastAsia="Times New Roman" w:hAnsi="Times New Roman" w:cs="Times New Roman"/>
        </w:rPr>
      </w:pPr>
      <w:r>
        <w:rPr>
          <w:noProof/>
          <w:lang w:val="en-US"/>
        </w:rPr>
        <w:drawing>
          <wp:inline distT="0" distB="0" distL="0" distR="0" wp14:anchorId="52CC7558" wp14:editId="74991B9C">
            <wp:extent cx="3636645" cy="2038350"/>
            <wp:effectExtent l="0" t="0" r="1905"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636645" cy="2038350"/>
                    </a:xfrm>
                    <a:prstGeom prst="rect">
                      <a:avLst/>
                    </a:prstGeom>
                    <a:ln/>
                  </pic:spPr>
                </pic:pic>
              </a:graphicData>
            </a:graphic>
          </wp:inline>
        </w:drawing>
      </w:r>
    </w:p>
    <w:p w14:paraId="667B10A8" w14:textId="77777777" w:rsidR="00D116AD" w:rsidRDefault="00D116AD">
      <w:pPr>
        <w:rPr>
          <w:rFonts w:ascii="Times New Roman" w:eastAsia="Times New Roman" w:hAnsi="Times New Roman" w:cs="Times New Roman"/>
        </w:rPr>
      </w:pPr>
    </w:p>
    <w:p w14:paraId="1A3ADE37" w14:textId="77777777" w:rsidR="00D116AD" w:rsidRDefault="0057323A">
      <w:pPr>
        <w:spacing w:before="38"/>
        <w:ind w:left="2011" w:right="1787"/>
        <w:jc w:val="center"/>
        <w:rPr>
          <w:rFonts w:ascii="Arial" w:eastAsia="Arial" w:hAnsi="Arial" w:cs="Arial"/>
          <w:sz w:val="48"/>
          <w:szCs w:val="48"/>
        </w:rPr>
      </w:pPr>
      <w:r>
        <w:rPr>
          <w:rFonts w:ascii="Arial" w:eastAsia="Arial" w:hAnsi="Arial" w:cs="Arial"/>
          <w:sz w:val="48"/>
          <w:szCs w:val="48"/>
        </w:rPr>
        <w:t>Opportunity Quest</w:t>
      </w:r>
    </w:p>
    <w:p w14:paraId="223559D4" w14:textId="70EC86AA" w:rsidR="00D116AD" w:rsidRDefault="0057323A" w:rsidP="00816CDC">
      <w:pPr>
        <w:pStyle w:val="Heading3"/>
        <w:ind w:left="0"/>
        <w:contextualSpacing w:val="0"/>
        <w:jc w:val="center"/>
        <w:rPr>
          <w:rFonts w:ascii="Arial" w:eastAsia="Arial" w:hAnsi="Arial" w:cs="Arial"/>
        </w:rPr>
      </w:pPr>
      <w:bookmarkStart w:id="0" w:name="_gjdgxs" w:colFirst="0" w:colLast="0"/>
      <w:bookmarkEnd w:id="0"/>
      <w:r>
        <w:rPr>
          <w:rFonts w:ascii="Arial" w:eastAsia="Arial" w:hAnsi="Arial" w:cs="Arial"/>
        </w:rPr>
        <w:t xml:space="preserve">University of Utah </w:t>
      </w:r>
      <w:r w:rsidR="00816CDC">
        <w:rPr>
          <w:rFonts w:ascii="Arial" w:eastAsia="Arial" w:hAnsi="Arial" w:cs="Arial"/>
        </w:rPr>
        <w:t>Business Model</w:t>
      </w:r>
      <w:r>
        <w:rPr>
          <w:rFonts w:ascii="Arial" w:eastAsia="Arial" w:hAnsi="Arial" w:cs="Arial"/>
        </w:rPr>
        <w:t xml:space="preserve"> Competition</w:t>
      </w:r>
    </w:p>
    <w:p w14:paraId="73C3E5EA" w14:textId="77777777" w:rsidR="00D116AD" w:rsidRDefault="00D116AD">
      <w:pPr>
        <w:spacing w:before="5"/>
        <w:rPr>
          <w:rFonts w:ascii="Arial" w:eastAsia="Arial" w:hAnsi="Arial" w:cs="Arial"/>
          <w:sz w:val="28"/>
          <w:szCs w:val="28"/>
        </w:rPr>
      </w:pPr>
    </w:p>
    <w:p w14:paraId="3D584249" w14:textId="77777777" w:rsidR="00D116AD" w:rsidRDefault="0057323A">
      <w:pPr>
        <w:ind w:left="50" w:right="-39"/>
        <w:jc w:val="center"/>
        <w:rPr>
          <w:rFonts w:ascii="Arial" w:eastAsia="Arial" w:hAnsi="Arial" w:cs="Arial"/>
          <w:sz w:val="56"/>
          <w:szCs w:val="56"/>
        </w:rPr>
      </w:pPr>
      <w:r>
        <w:rPr>
          <w:rFonts w:ascii="Arial" w:eastAsia="Arial" w:hAnsi="Arial" w:cs="Arial"/>
          <w:sz w:val="56"/>
          <w:szCs w:val="56"/>
        </w:rPr>
        <w:t>STUDENT COMPETITION PACKET</w:t>
      </w:r>
    </w:p>
    <w:p w14:paraId="7DF3C328" w14:textId="77777777" w:rsidR="00D116AD" w:rsidRDefault="0057323A">
      <w:pPr>
        <w:ind w:left="50" w:right="-39"/>
        <w:jc w:val="center"/>
        <w:rPr>
          <w:rFonts w:ascii="Arial" w:eastAsia="Arial" w:hAnsi="Arial" w:cs="Arial"/>
          <w:sz w:val="56"/>
          <w:szCs w:val="56"/>
        </w:rPr>
      </w:pPr>
      <w:r>
        <w:rPr>
          <w:rFonts w:ascii="Arial" w:eastAsia="Arial" w:hAnsi="Arial" w:cs="Arial"/>
          <w:sz w:val="56"/>
          <w:szCs w:val="56"/>
        </w:rPr>
        <w:t>2017-2018</w:t>
      </w:r>
    </w:p>
    <w:p w14:paraId="0B92D12B" w14:textId="77777777" w:rsidR="00D116AD" w:rsidRPr="00816200" w:rsidRDefault="00D116AD">
      <w:pPr>
        <w:ind w:left="50" w:right="-39"/>
        <w:jc w:val="center"/>
        <w:rPr>
          <w:rFonts w:ascii="Arial" w:eastAsia="Arial" w:hAnsi="Arial" w:cs="Arial"/>
          <w:sz w:val="24"/>
          <w:szCs w:val="24"/>
        </w:rPr>
      </w:pPr>
    </w:p>
    <w:p w14:paraId="1A6F0703" w14:textId="77777777" w:rsidR="00D116AD" w:rsidRDefault="0057323A">
      <w:pPr>
        <w:widowControl/>
        <w:jc w:val="center"/>
        <w:rPr>
          <w:rFonts w:ascii="Arial" w:eastAsia="Arial" w:hAnsi="Arial" w:cs="Arial"/>
          <w:sz w:val="56"/>
          <w:szCs w:val="56"/>
        </w:rPr>
      </w:pPr>
      <w:r>
        <w:rPr>
          <w:noProof/>
          <w:lang w:val="en-US"/>
        </w:rPr>
        <w:drawing>
          <wp:inline distT="114300" distB="114300" distL="114300" distR="114300" wp14:anchorId="14C28C21" wp14:editId="06867A93">
            <wp:extent cx="2927602" cy="633413"/>
            <wp:effectExtent l="0" t="0" r="0" b="0"/>
            <wp:docPr id="2" name="image4.png" descr="LassondeLogo.png"/>
            <wp:cNvGraphicFramePr/>
            <a:graphic xmlns:a="http://schemas.openxmlformats.org/drawingml/2006/main">
              <a:graphicData uri="http://schemas.openxmlformats.org/drawingml/2006/picture">
                <pic:pic xmlns:pic="http://schemas.openxmlformats.org/drawingml/2006/picture">
                  <pic:nvPicPr>
                    <pic:cNvPr id="0" name="image4.png" descr="LassondeLogo.png"/>
                    <pic:cNvPicPr preferRelativeResize="0"/>
                  </pic:nvPicPr>
                  <pic:blipFill>
                    <a:blip r:embed="rId9"/>
                    <a:srcRect/>
                    <a:stretch>
                      <a:fillRect/>
                    </a:stretch>
                  </pic:blipFill>
                  <pic:spPr>
                    <a:xfrm>
                      <a:off x="0" y="0"/>
                      <a:ext cx="2927602" cy="633413"/>
                    </a:xfrm>
                    <a:prstGeom prst="rect">
                      <a:avLst/>
                    </a:prstGeom>
                    <a:ln/>
                  </pic:spPr>
                </pic:pic>
              </a:graphicData>
            </a:graphic>
          </wp:inline>
        </w:drawing>
      </w:r>
    </w:p>
    <w:p w14:paraId="306CADE5" w14:textId="6C6C5985" w:rsidR="00D116AD" w:rsidRDefault="002F6EB0">
      <w:pPr>
        <w:ind w:right="1787"/>
        <w:rPr>
          <w:rFonts w:ascii="Arial" w:eastAsia="Arial" w:hAnsi="Arial" w:cs="Arial"/>
        </w:rPr>
      </w:pPr>
      <w:r>
        <w:rPr>
          <w:noProof/>
          <w:lang w:val="en-US"/>
        </w:rPr>
        <w:drawing>
          <wp:anchor distT="0" distB="0" distL="114300" distR="114300" simplePos="0" relativeHeight="251658240" behindDoc="0" locked="0" layoutInCell="1" allowOverlap="1" wp14:anchorId="5B796BA0" wp14:editId="13B334B0">
            <wp:simplePos x="0" y="0"/>
            <wp:positionH relativeFrom="column">
              <wp:posOffset>1371600</wp:posOffset>
            </wp:positionH>
            <wp:positionV relativeFrom="paragraph">
              <wp:posOffset>104140</wp:posOffset>
            </wp:positionV>
            <wp:extent cx="3200400" cy="463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ons.gif"/>
                    <pic:cNvPicPr/>
                  </pic:nvPicPr>
                  <pic:blipFill>
                    <a:blip r:embed="rId10">
                      <a:extLst>
                        <a:ext uri="{28A0092B-C50C-407E-A947-70E740481C1C}">
                          <a14:useLocalDpi xmlns:a14="http://schemas.microsoft.com/office/drawing/2010/main" val="0"/>
                        </a:ext>
                      </a:extLst>
                    </a:blip>
                    <a:stretch>
                      <a:fillRect/>
                    </a:stretch>
                  </pic:blipFill>
                  <pic:spPr>
                    <a:xfrm>
                      <a:off x="0" y="0"/>
                      <a:ext cx="3200400" cy="463550"/>
                    </a:xfrm>
                    <a:prstGeom prst="rect">
                      <a:avLst/>
                    </a:prstGeom>
                  </pic:spPr>
                </pic:pic>
              </a:graphicData>
            </a:graphic>
            <wp14:sizeRelH relativeFrom="page">
              <wp14:pctWidth>0</wp14:pctWidth>
            </wp14:sizeRelH>
            <wp14:sizeRelV relativeFrom="page">
              <wp14:pctHeight>0</wp14:pctHeight>
            </wp14:sizeRelV>
          </wp:anchor>
        </w:drawing>
      </w:r>
    </w:p>
    <w:p w14:paraId="32E8FB34" w14:textId="0DD98267" w:rsidR="00E07DF7" w:rsidRDefault="00E07DF7">
      <w:pPr>
        <w:ind w:left="2013" w:right="1787"/>
        <w:jc w:val="center"/>
        <w:rPr>
          <w:sz w:val="24"/>
          <w:szCs w:val="24"/>
        </w:rPr>
      </w:pPr>
    </w:p>
    <w:p w14:paraId="2EF9B636" w14:textId="14A1AA5A" w:rsidR="00E07DF7" w:rsidRDefault="00E07DF7">
      <w:pPr>
        <w:ind w:left="2013" w:right="1787"/>
        <w:jc w:val="center"/>
        <w:rPr>
          <w:sz w:val="24"/>
          <w:szCs w:val="24"/>
        </w:rPr>
      </w:pPr>
    </w:p>
    <w:p w14:paraId="1072E0C8" w14:textId="77777777" w:rsidR="00E07DF7" w:rsidRDefault="00E07DF7" w:rsidP="002F6EB0">
      <w:pPr>
        <w:ind w:right="1787"/>
        <w:rPr>
          <w:sz w:val="24"/>
          <w:szCs w:val="24"/>
        </w:rPr>
      </w:pPr>
    </w:p>
    <w:p w14:paraId="5457FFAF" w14:textId="77777777" w:rsidR="00D116AD" w:rsidRPr="00843E7E" w:rsidRDefault="0057323A">
      <w:pPr>
        <w:ind w:left="2013" w:right="1787"/>
        <w:jc w:val="center"/>
        <w:rPr>
          <w:rFonts w:ascii="Cambria" w:hAnsi="Cambria"/>
          <w:sz w:val="24"/>
          <w:szCs w:val="24"/>
        </w:rPr>
      </w:pPr>
      <w:r w:rsidRPr="00843E7E">
        <w:rPr>
          <w:rFonts w:ascii="Cambria" w:hAnsi="Cambria"/>
          <w:sz w:val="24"/>
          <w:szCs w:val="24"/>
        </w:rPr>
        <w:t>FOR STUDENTS OF THE UNIVERSITY OF UTAH</w:t>
      </w:r>
    </w:p>
    <w:p w14:paraId="4EF8C014" w14:textId="77777777" w:rsidR="00D116AD" w:rsidRPr="00843E7E" w:rsidRDefault="0057323A">
      <w:pPr>
        <w:ind w:left="2012" w:right="1787"/>
        <w:jc w:val="center"/>
        <w:rPr>
          <w:rFonts w:ascii="Cambria" w:hAnsi="Cambria"/>
          <w:sz w:val="24"/>
          <w:szCs w:val="24"/>
        </w:rPr>
      </w:pPr>
      <w:r w:rsidRPr="00843E7E">
        <w:rPr>
          <w:rFonts w:ascii="Cambria" w:hAnsi="Cambria"/>
          <w:sz w:val="24"/>
          <w:szCs w:val="24"/>
        </w:rPr>
        <w:t>Academic Year 2017-2018</w:t>
      </w:r>
    </w:p>
    <w:p w14:paraId="3284FCF4" w14:textId="77777777" w:rsidR="00E07DF7" w:rsidRPr="00816200" w:rsidRDefault="00E07DF7" w:rsidP="00E07DF7">
      <w:pPr>
        <w:ind w:right="1670"/>
        <w:rPr>
          <w:rFonts w:ascii="Cambria" w:hAnsi="Cambria"/>
          <w:sz w:val="16"/>
          <w:szCs w:val="16"/>
        </w:rPr>
      </w:pPr>
    </w:p>
    <w:p w14:paraId="325963FF" w14:textId="77777777" w:rsidR="00D116AD" w:rsidRPr="00843E7E" w:rsidRDefault="0057323A">
      <w:pPr>
        <w:ind w:left="1940" w:right="1670"/>
        <w:jc w:val="center"/>
        <w:rPr>
          <w:rFonts w:ascii="Cambria" w:hAnsi="Cambria"/>
          <w:sz w:val="24"/>
          <w:szCs w:val="24"/>
        </w:rPr>
      </w:pPr>
      <w:r w:rsidRPr="00843E7E">
        <w:rPr>
          <w:rFonts w:ascii="Cambria" w:hAnsi="Cambria"/>
          <w:sz w:val="24"/>
          <w:szCs w:val="24"/>
        </w:rPr>
        <w:t>Opportunity Quest</w:t>
      </w:r>
    </w:p>
    <w:p w14:paraId="2A5E05D4" w14:textId="77777777" w:rsidR="00D116AD" w:rsidRPr="00843E7E" w:rsidRDefault="0057323A">
      <w:pPr>
        <w:ind w:left="1940" w:right="1670"/>
        <w:jc w:val="center"/>
        <w:rPr>
          <w:rFonts w:ascii="Cambria" w:hAnsi="Cambria"/>
          <w:sz w:val="24"/>
          <w:szCs w:val="24"/>
        </w:rPr>
      </w:pPr>
      <w:r w:rsidRPr="00843E7E">
        <w:rPr>
          <w:rFonts w:ascii="Cambria" w:hAnsi="Cambria"/>
          <w:sz w:val="24"/>
          <w:szCs w:val="24"/>
        </w:rPr>
        <w:t xml:space="preserve">Lassonde Entrepreneur Institute </w:t>
      </w:r>
    </w:p>
    <w:p w14:paraId="741267D6" w14:textId="77777777" w:rsidR="00D116AD" w:rsidRPr="00843E7E" w:rsidRDefault="0057323A">
      <w:pPr>
        <w:ind w:left="1940" w:right="1670"/>
        <w:jc w:val="center"/>
        <w:rPr>
          <w:rFonts w:ascii="Cambria" w:hAnsi="Cambria"/>
          <w:sz w:val="24"/>
          <w:szCs w:val="24"/>
        </w:rPr>
      </w:pPr>
      <w:r w:rsidRPr="00843E7E">
        <w:rPr>
          <w:rFonts w:ascii="Cambria" w:hAnsi="Cambria"/>
          <w:sz w:val="24"/>
          <w:szCs w:val="24"/>
        </w:rPr>
        <w:t xml:space="preserve"> University of Utah</w:t>
      </w:r>
    </w:p>
    <w:p w14:paraId="01266413" w14:textId="77777777" w:rsidR="00D116AD" w:rsidRPr="00843E7E" w:rsidRDefault="0057323A">
      <w:pPr>
        <w:ind w:left="2009" w:right="1787"/>
        <w:jc w:val="center"/>
        <w:rPr>
          <w:rFonts w:ascii="Cambria" w:hAnsi="Cambria"/>
          <w:sz w:val="24"/>
          <w:szCs w:val="24"/>
        </w:rPr>
      </w:pPr>
      <w:r w:rsidRPr="00843E7E">
        <w:rPr>
          <w:rFonts w:ascii="Cambria" w:hAnsi="Cambria"/>
          <w:sz w:val="24"/>
          <w:szCs w:val="24"/>
        </w:rPr>
        <w:t>105 Fort Douglas Blvd.</w:t>
      </w:r>
    </w:p>
    <w:p w14:paraId="38D9CC99" w14:textId="77777777" w:rsidR="00D35946" w:rsidRPr="00843E7E" w:rsidRDefault="0057323A" w:rsidP="00D35946">
      <w:pPr>
        <w:spacing w:before="1"/>
        <w:ind w:left="3154" w:right="2929" w:firstLine="6"/>
        <w:jc w:val="center"/>
        <w:rPr>
          <w:rFonts w:ascii="Cambria" w:hAnsi="Cambria"/>
          <w:sz w:val="24"/>
          <w:szCs w:val="24"/>
        </w:rPr>
      </w:pPr>
      <w:r w:rsidRPr="00843E7E">
        <w:rPr>
          <w:rFonts w:ascii="Cambria" w:hAnsi="Cambria"/>
          <w:sz w:val="24"/>
          <w:szCs w:val="24"/>
        </w:rPr>
        <w:t>Salt Lake City, UT 84113</w:t>
      </w:r>
      <w:hyperlink r:id="rId11">
        <w:r w:rsidRPr="00843E7E">
          <w:rPr>
            <w:rFonts w:ascii="Cambria" w:hAnsi="Cambria"/>
            <w:sz w:val="24"/>
            <w:szCs w:val="24"/>
          </w:rPr>
          <w:t xml:space="preserve"> </w:t>
        </w:r>
      </w:hyperlink>
    </w:p>
    <w:p w14:paraId="168ADD0E" w14:textId="77777777" w:rsidR="002907EA" w:rsidRPr="00843E7E" w:rsidRDefault="000312DA" w:rsidP="00D35946">
      <w:pPr>
        <w:spacing w:before="1"/>
        <w:ind w:left="3154" w:right="2929" w:firstLine="6"/>
        <w:jc w:val="center"/>
        <w:rPr>
          <w:rFonts w:ascii="Cambria" w:hAnsi="Cambria"/>
          <w:color w:val="0000FF"/>
          <w:sz w:val="24"/>
          <w:szCs w:val="24"/>
        </w:rPr>
      </w:pPr>
      <w:hyperlink r:id="rId12">
        <w:r w:rsidR="0057323A" w:rsidRPr="00843E7E">
          <w:rPr>
            <w:rFonts w:ascii="Cambria" w:hAnsi="Cambria"/>
            <w:color w:val="0000FF"/>
            <w:sz w:val="24"/>
            <w:szCs w:val="24"/>
          </w:rPr>
          <w:t>lassonde.utah.edu/oq</w:t>
        </w:r>
      </w:hyperlink>
    </w:p>
    <w:p w14:paraId="684F2E5C" w14:textId="59BFF0AB" w:rsidR="00D35946" w:rsidRPr="00843E7E" w:rsidRDefault="00E07DF7" w:rsidP="00D35946">
      <w:pPr>
        <w:spacing w:before="1"/>
        <w:ind w:left="3154" w:right="2929" w:firstLine="6"/>
        <w:jc w:val="center"/>
        <w:rPr>
          <w:rFonts w:ascii="Cambria" w:hAnsi="Cambria"/>
        </w:rPr>
      </w:pPr>
      <w:r w:rsidRPr="00843E7E">
        <w:rPr>
          <w:rFonts w:ascii="Cambria" w:hAnsi="Cambria"/>
          <w:sz w:val="24"/>
          <w:szCs w:val="24"/>
        </w:rPr>
        <w:t xml:space="preserve"> </w:t>
      </w:r>
      <w:r w:rsidR="00D35946" w:rsidRPr="00843E7E">
        <w:rPr>
          <w:rFonts w:ascii="Cambria" w:hAnsi="Cambria"/>
          <w:sz w:val="24"/>
          <w:szCs w:val="24"/>
        </w:rPr>
        <w:t>(801) 58</w:t>
      </w:r>
      <w:r w:rsidR="00EF5D55" w:rsidRPr="00843E7E">
        <w:rPr>
          <w:rFonts w:ascii="Cambria" w:hAnsi="Cambria"/>
          <w:sz w:val="24"/>
          <w:szCs w:val="24"/>
        </w:rPr>
        <w:t>7</w:t>
      </w:r>
      <w:r w:rsidR="00D35946" w:rsidRPr="00843E7E">
        <w:rPr>
          <w:rFonts w:ascii="Cambria" w:hAnsi="Cambria"/>
          <w:sz w:val="24"/>
          <w:szCs w:val="24"/>
        </w:rPr>
        <w:t>-</w:t>
      </w:r>
      <w:r w:rsidR="00EF5D55" w:rsidRPr="00843E7E">
        <w:rPr>
          <w:rFonts w:ascii="Cambria" w:hAnsi="Cambria"/>
          <w:sz w:val="24"/>
          <w:szCs w:val="24"/>
        </w:rPr>
        <w:t>3836</w:t>
      </w:r>
    </w:p>
    <w:p w14:paraId="40B27C2E" w14:textId="77777777" w:rsidR="00D116AD" w:rsidRPr="00843E7E" w:rsidRDefault="0057323A">
      <w:pPr>
        <w:pStyle w:val="Heading1"/>
        <w:ind w:right="211"/>
        <w:contextualSpacing w:val="0"/>
      </w:pPr>
      <w:bookmarkStart w:id="1" w:name="_30j0zll" w:colFirst="0" w:colLast="0"/>
      <w:bookmarkEnd w:id="1"/>
      <w:r w:rsidRPr="00843E7E">
        <w:rPr>
          <w:color w:val="9C1E21"/>
        </w:rPr>
        <w:lastRenderedPageBreak/>
        <w:t>Competition Timeline:</w:t>
      </w:r>
    </w:p>
    <w:p w14:paraId="1A52B4C0" w14:textId="77777777" w:rsidR="00D116AD" w:rsidRPr="00843E7E" w:rsidRDefault="00D116AD">
      <w:pPr>
        <w:rPr>
          <w:rFonts w:ascii="Cambria" w:hAnsi="Cambria"/>
        </w:rPr>
      </w:pPr>
    </w:p>
    <w:p w14:paraId="71ECDA87" w14:textId="19D9F1CE" w:rsidR="00D116AD" w:rsidRPr="00843E7E" w:rsidRDefault="0057323A" w:rsidP="00ED3010">
      <w:pPr>
        <w:numPr>
          <w:ilvl w:val="0"/>
          <w:numId w:val="4"/>
        </w:numPr>
        <w:ind w:hanging="360"/>
        <w:contextualSpacing/>
        <w:rPr>
          <w:rFonts w:ascii="Cambria" w:hAnsi="Cambria"/>
          <w:sz w:val="24"/>
          <w:szCs w:val="24"/>
        </w:rPr>
      </w:pPr>
      <w:r w:rsidRPr="00843E7E">
        <w:rPr>
          <w:rFonts w:ascii="Cambria" w:hAnsi="Cambria"/>
          <w:b/>
          <w:sz w:val="24"/>
          <w:szCs w:val="24"/>
        </w:rPr>
        <w:t xml:space="preserve">Friday, </w:t>
      </w:r>
      <w:r w:rsidR="00491685" w:rsidRPr="00843E7E">
        <w:rPr>
          <w:rFonts w:ascii="Cambria" w:hAnsi="Cambria"/>
          <w:b/>
          <w:sz w:val="24"/>
          <w:szCs w:val="24"/>
        </w:rPr>
        <w:t xml:space="preserve">Sept. </w:t>
      </w:r>
      <w:r w:rsidRPr="00843E7E">
        <w:rPr>
          <w:rFonts w:ascii="Cambria" w:hAnsi="Cambria"/>
          <w:b/>
          <w:sz w:val="24"/>
          <w:szCs w:val="24"/>
        </w:rPr>
        <w:t>15, 2017:</w:t>
      </w:r>
      <w:r w:rsidRPr="00843E7E">
        <w:rPr>
          <w:rFonts w:ascii="Cambria" w:hAnsi="Cambria"/>
          <w:sz w:val="24"/>
          <w:szCs w:val="24"/>
        </w:rPr>
        <w:t xml:space="preserve"> Applications open</w:t>
      </w:r>
      <w:r w:rsidR="00FF3CCC">
        <w:rPr>
          <w:rFonts w:ascii="Cambria" w:hAnsi="Cambria"/>
          <w:sz w:val="24"/>
          <w:szCs w:val="24"/>
        </w:rPr>
        <w:t xml:space="preserve"> for submission</w:t>
      </w:r>
    </w:p>
    <w:p w14:paraId="26885066" w14:textId="165E30A6" w:rsidR="00D116AD" w:rsidRPr="00843E7E" w:rsidRDefault="0057323A" w:rsidP="00ED3010">
      <w:pPr>
        <w:widowControl/>
        <w:numPr>
          <w:ilvl w:val="0"/>
          <w:numId w:val="4"/>
        </w:numPr>
        <w:spacing w:line="276" w:lineRule="auto"/>
        <w:ind w:hanging="360"/>
        <w:contextualSpacing/>
        <w:rPr>
          <w:rFonts w:ascii="Cambria" w:hAnsi="Cambria"/>
          <w:color w:val="222222"/>
          <w:sz w:val="24"/>
          <w:szCs w:val="24"/>
          <w:highlight w:val="white"/>
        </w:rPr>
      </w:pPr>
      <w:r w:rsidRPr="00843E7E">
        <w:rPr>
          <w:rFonts w:ascii="Cambria" w:hAnsi="Cambria"/>
          <w:b/>
          <w:color w:val="222222"/>
          <w:sz w:val="24"/>
          <w:szCs w:val="24"/>
          <w:highlight w:val="white"/>
        </w:rPr>
        <w:t xml:space="preserve">Thursday, </w:t>
      </w:r>
      <w:r w:rsidR="00491685" w:rsidRPr="00843E7E">
        <w:rPr>
          <w:rFonts w:ascii="Cambria" w:hAnsi="Cambria"/>
          <w:b/>
          <w:color w:val="222222"/>
          <w:sz w:val="24"/>
          <w:szCs w:val="24"/>
          <w:highlight w:val="white"/>
        </w:rPr>
        <w:t xml:space="preserve">Nov. </w:t>
      </w:r>
      <w:r w:rsidRPr="00843E7E">
        <w:rPr>
          <w:rFonts w:ascii="Cambria" w:hAnsi="Cambria"/>
          <w:b/>
          <w:color w:val="222222"/>
          <w:sz w:val="24"/>
          <w:szCs w:val="24"/>
          <w:highlight w:val="white"/>
        </w:rPr>
        <w:t>30, 2017</w:t>
      </w:r>
      <w:r w:rsidRPr="00843E7E">
        <w:rPr>
          <w:rFonts w:ascii="Cambria" w:hAnsi="Cambria"/>
          <w:color w:val="222222"/>
          <w:sz w:val="24"/>
          <w:szCs w:val="24"/>
          <w:highlight w:val="white"/>
        </w:rPr>
        <w:t xml:space="preserve">: Application submission </w:t>
      </w:r>
      <w:r w:rsidR="002F3B94" w:rsidRPr="00843E7E">
        <w:rPr>
          <w:rFonts w:ascii="Cambria" w:hAnsi="Cambria"/>
          <w:color w:val="222222"/>
          <w:sz w:val="24"/>
          <w:szCs w:val="24"/>
          <w:highlight w:val="white"/>
        </w:rPr>
        <w:t>deadline</w:t>
      </w:r>
      <w:r w:rsidR="00491685" w:rsidRPr="00843E7E">
        <w:rPr>
          <w:rFonts w:ascii="Cambria" w:hAnsi="Cambria"/>
          <w:color w:val="222222"/>
          <w:sz w:val="24"/>
          <w:szCs w:val="24"/>
          <w:highlight w:val="white"/>
        </w:rPr>
        <w:t xml:space="preserve"> —</w:t>
      </w:r>
      <w:r w:rsidR="002F6EB0" w:rsidRPr="00843E7E">
        <w:rPr>
          <w:rFonts w:ascii="Cambria" w:hAnsi="Cambria"/>
          <w:color w:val="222222"/>
          <w:sz w:val="24"/>
          <w:szCs w:val="24"/>
          <w:highlight w:val="white"/>
        </w:rPr>
        <w:t xml:space="preserve"> 12 PM (Noon)</w:t>
      </w:r>
    </w:p>
    <w:p w14:paraId="56812D7F" w14:textId="1721D590" w:rsidR="00D116AD" w:rsidRPr="00843E7E" w:rsidRDefault="0057323A" w:rsidP="00ED3010">
      <w:pPr>
        <w:widowControl/>
        <w:numPr>
          <w:ilvl w:val="0"/>
          <w:numId w:val="4"/>
        </w:numPr>
        <w:spacing w:line="276" w:lineRule="auto"/>
        <w:ind w:hanging="360"/>
        <w:contextualSpacing/>
        <w:rPr>
          <w:rFonts w:ascii="Cambria" w:hAnsi="Cambria"/>
          <w:color w:val="222222"/>
          <w:sz w:val="24"/>
          <w:szCs w:val="24"/>
          <w:highlight w:val="white"/>
        </w:rPr>
      </w:pPr>
      <w:r w:rsidRPr="00843E7E">
        <w:rPr>
          <w:rFonts w:ascii="Cambria" w:hAnsi="Cambria"/>
          <w:b/>
          <w:color w:val="222222"/>
          <w:sz w:val="24"/>
          <w:szCs w:val="24"/>
          <w:highlight w:val="white"/>
        </w:rPr>
        <w:t>Saturday, Dec</w:t>
      </w:r>
      <w:r w:rsidR="00491685" w:rsidRPr="00843E7E">
        <w:rPr>
          <w:rFonts w:ascii="Cambria" w:hAnsi="Cambria"/>
          <w:b/>
          <w:color w:val="222222"/>
          <w:sz w:val="24"/>
          <w:szCs w:val="24"/>
          <w:highlight w:val="white"/>
        </w:rPr>
        <w:t>.</w:t>
      </w:r>
      <w:r w:rsidRPr="00843E7E">
        <w:rPr>
          <w:rFonts w:ascii="Cambria" w:hAnsi="Cambria"/>
          <w:b/>
          <w:color w:val="222222"/>
          <w:sz w:val="24"/>
          <w:szCs w:val="24"/>
          <w:highlight w:val="white"/>
        </w:rPr>
        <w:t xml:space="preserve"> 1 - Sunday, </w:t>
      </w:r>
      <w:r w:rsidR="00491685" w:rsidRPr="00843E7E">
        <w:rPr>
          <w:rFonts w:ascii="Cambria" w:hAnsi="Cambria"/>
          <w:b/>
          <w:color w:val="222222"/>
          <w:sz w:val="24"/>
          <w:szCs w:val="24"/>
          <w:highlight w:val="white"/>
        </w:rPr>
        <w:t xml:space="preserve">Dec. </w:t>
      </w:r>
      <w:r w:rsidRPr="00843E7E">
        <w:rPr>
          <w:rFonts w:ascii="Cambria" w:hAnsi="Cambria"/>
          <w:b/>
          <w:color w:val="222222"/>
          <w:sz w:val="24"/>
          <w:szCs w:val="24"/>
          <w:highlight w:val="white"/>
        </w:rPr>
        <w:t>13, 2017</w:t>
      </w:r>
      <w:r w:rsidRPr="00843E7E">
        <w:rPr>
          <w:rFonts w:ascii="Cambria" w:hAnsi="Cambria"/>
          <w:color w:val="222222"/>
          <w:sz w:val="24"/>
          <w:szCs w:val="24"/>
          <w:highlight w:val="white"/>
        </w:rPr>
        <w:t>: Online judging</w:t>
      </w:r>
    </w:p>
    <w:p w14:paraId="34BB562D" w14:textId="75F15738" w:rsidR="00D116AD" w:rsidRPr="00843E7E" w:rsidRDefault="0057323A" w:rsidP="00ED3010">
      <w:pPr>
        <w:widowControl/>
        <w:numPr>
          <w:ilvl w:val="0"/>
          <w:numId w:val="4"/>
        </w:numPr>
        <w:spacing w:line="276" w:lineRule="auto"/>
        <w:ind w:hanging="360"/>
        <w:contextualSpacing/>
        <w:rPr>
          <w:rFonts w:ascii="Cambria" w:hAnsi="Cambria"/>
          <w:color w:val="222222"/>
          <w:sz w:val="24"/>
          <w:szCs w:val="24"/>
          <w:highlight w:val="white"/>
        </w:rPr>
      </w:pPr>
      <w:r w:rsidRPr="00843E7E">
        <w:rPr>
          <w:rFonts w:ascii="Cambria" w:hAnsi="Cambria"/>
          <w:b/>
          <w:color w:val="222222"/>
          <w:sz w:val="24"/>
          <w:szCs w:val="24"/>
          <w:highlight w:val="white"/>
        </w:rPr>
        <w:t xml:space="preserve">Wednesday, </w:t>
      </w:r>
      <w:r w:rsidR="00491685" w:rsidRPr="00843E7E">
        <w:rPr>
          <w:rFonts w:ascii="Cambria" w:hAnsi="Cambria"/>
          <w:b/>
          <w:color w:val="222222"/>
          <w:sz w:val="24"/>
          <w:szCs w:val="24"/>
          <w:highlight w:val="white"/>
        </w:rPr>
        <w:t xml:space="preserve">Dec. </w:t>
      </w:r>
      <w:r w:rsidRPr="00843E7E">
        <w:rPr>
          <w:rFonts w:ascii="Cambria" w:hAnsi="Cambria"/>
          <w:b/>
          <w:color w:val="222222"/>
          <w:sz w:val="24"/>
          <w:szCs w:val="24"/>
          <w:highlight w:val="white"/>
        </w:rPr>
        <w:t>15, 2017</w:t>
      </w:r>
      <w:r w:rsidRPr="00843E7E">
        <w:rPr>
          <w:rFonts w:ascii="Cambria" w:hAnsi="Cambria"/>
          <w:color w:val="222222"/>
          <w:sz w:val="24"/>
          <w:szCs w:val="24"/>
          <w:highlight w:val="white"/>
        </w:rPr>
        <w:t xml:space="preserve">: </w:t>
      </w:r>
      <w:r w:rsidR="00FF3CCC">
        <w:rPr>
          <w:rFonts w:ascii="Cambria" w:hAnsi="Cambria"/>
          <w:color w:val="222222"/>
          <w:sz w:val="24"/>
          <w:szCs w:val="24"/>
          <w:highlight w:val="white"/>
        </w:rPr>
        <w:t>Top 10 announced at</w:t>
      </w:r>
      <w:r w:rsidRPr="00843E7E">
        <w:rPr>
          <w:rFonts w:ascii="Cambria" w:hAnsi="Cambria"/>
          <w:color w:val="222222"/>
          <w:sz w:val="24"/>
          <w:szCs w:val="24"/>
          <w:highlight w:val="white"/>
        </w:rPr>
        <w:t xml:space="preserve"> </w:t>
      </w:r>
      <w:r w:rsidR="002F6EB0" w:rsidRPr="00843E7E">
        <w:rPr>
          <w:rFonts w:ascii="Cambria" w:hAnsi="Cambria"/>
          <w:color w:val="222222"/>
          <w:sz w:val="24"/>
          <w:szCs w:val="24"/>
          <w:highlight w:val="white"/>
        </w:rPr>
        <w:t>12 PM (Noon)</w:t>
      </w:r>
    </w:p>
    <w:p w14:paraId="11E5CB8D" w14:textId="73FB9720" w:rsidR="00D116AD" w:rsidRPr="00843E7E" w:rsidRDefault="0057323A" w:rsidP="00ED3010">
      <w:pPr>
        <w:widowControl/>
        <w:numPr>
          <w:ilvl w:val="0"/>
          <w:numId w:val="4"/>
        </w:numPr>
        <w:spacing w:line="276" w:lineRule="auto"/>
        <w:ind w:hanging="360"/>
        <w:contextualSpacing/>
        <w:rPr>
          <w:rFonts w:ascii="Cambria" w:hAnsi="Cambria"/>
          <w:color w:val="222222"/>
          <w:sz w:val="24"/>
          <w:szCs w:val="24"/>
          <w:highlight w:val="white"/>
        </w:rPr>
      </w:pPr>
      <w:r w:rsidRPr="00843E7E">
        <w:rPr>
          <w:rFonts w:ascii="Cambria" w:hAnsi="Cambria"/>
          <w:b/>
          <w:color w:val="222222"/>
          <w:sz w:val="24"/>
          <w:szCs w:val="24"/>
          <w:highlight w:val="white"/>
        </w:rPr>
        <w:t xml:space="preserve">Thursday, </w:t>
      </w:r>
      <w:r w:rsidR="00491685" w:rsidRPr="00843E7E">
        <w:rPr>
          <w:rFonts w:ascii="Cambria" w:hAnsi="Cambria"/>
          <w:b/>
          <w:color w:val="222222"/>
          <w:sz w:val="24"/>
          <w:szCs w:val="24"/>
          <w:highlight w:val="white"/>
        </w:rPr>
        <w:t xml:space="preserve">Jan. </w:t>
      </w:r>
      <w:r w:rsidRPr="00843E7E">
        <w:rPr>
          <w:rFonts w:ascii="Cambria" w:hAnsi="Cambria"/>
          <w:b/>
          <w:color w:val="222222"/>
          <w:sz w:val="24"/>
          <w:szCs w:val="24"/>
          <w:highlight w:val="white"/>
        </w:rPr>
        <w:t xml:space="preserve">11, 2018: </w:t>
      </w:r>
      <w:r w:rsidRPr="00843E7E">
        <w:rPr>
          <w:rFonts w:ascii="Cambria" w:hAnsi="Cambria"/>
          <w:color w:val="222222"/>
          <w:sz w:val="24"/>
          <w:szCs w:val="24"/>
          <w:highlight w:val="white"/>
        </w:rPr>
        <w:t xml:space="preserve">Video submissions due from top 10 </w:t>
      </w:r>
      <w:r w:rsidR="00AB4F45">
        <w:rPr>
          <w:rFonts w:ascii="Cambria" w:hAnsi="Cambria"/>
          <w:color w:val="222222"/>
          <w:sz w:val="24"/>
          <w:szCs w:val="24"/>
          <w:highlight w:val="white"/>
        </w:rPr>
        <w:t xml:space="preserve">at </w:t>
      </w:r>
      <w:r w:rsidR="002F6EB0" w:rsidRPr="00843E7E">
        <w:rPr>
          <w:rFonts w:ascii="Cambria" w:hAnsi="Cambria"/>
          <w:color w:val="222222"/>
          <w:sz w:val="24"/>
          <w:szCs w:val="24"/>
          <w:highlight w:val="white"/>
        </w:rPr>
        <w:t>12 PM (Noon)</w:t>
      </w:r>
    </w:p>
    <w:p w14:paraId="37BE9379" w14:textId="660A3C60" w:rsidR="00D116AD" w:rsidRPr="00843E7E" w:rsidRDefault="0057323A" w:rsidP="00ED3010">
      <w:pPr>
        <w:widowControl/>
        <w:numPr>
          <w:ilvl w:val="0"/>
          <w:numId w:val="4"/>
        </w:numPr>
        <w:spacing w:line="276" w:lineRule="auto"/>
        <w:ind w:hanging="360"/>
        <w:contextualSpacing/>
        <w:rPr>
          <w:rFonts w:ascii="Cambria" w:hAnsi="Cambria"/>
          <w:b/>
          <w:color w:val="222222"/>
          <w:sz w:val="24"/>
          <w:szCs w:val="24"/>
          <w:highlight w:val="white"/>
        </w:rPr>
      </w:pPr>
      <w:r w:rsidRPr="00843E7E">
        <w:rPr>
          <w:rFonts w:ascii="Cambria" w:hAnsi="Cambria"/>
          <w:b/>
          <w:color w:val="222222"/>
          <w:sz w:val="24"/>
          <w:szCs w:val="24"/>
          <w:highlight w:val="white"/>
        </w:rPr>
        <w:t>Tuesday, Jan</w:t>
      </w:r>
      <w:r w:rsidR="00EF5D55" w:rsidRPr="00843E7E">
        <w:rPr>
          <w:rFonts w:ascii="Cambria" w:hAnsi="Cambria"/>
          <w:b/>
          <w:color w:val="222222"/>
          <w:sz w:val="24"/>
          <w:szCs w:val="24"/>
          <w:highlight w:val="white"/>
        </w:rPr>
        <w:t>.</w:t>
      </w:r>
      <w:r w:rsidRPr="00843E7E">
        <w:rPr>
          <w:rFonts w:ascii="Cambria" w:hAnsi="Cambria"/>
          <w:b/>
          <w:color w:val="222222"/>
          <w:sz w:val="24"/>
          <w:szCs w:val="24"/>
          <w:highlight w:val="white"/>
        </w:rPr>
        <w:t xml:space="preserve"> 16, 2018</w:t>
      </w:r>
      <w:r w:rsidRPr="00843E7E">
        <w:rPr>
          <w:rFonts w:ascii="Cambria" w:hAnsi="Cambria"/>
          <w:color w:val="222222"/>
          <w:sz w:val="24"/>
          <w:szCs w:val="24"/>
          <w:highlight w:val="white"/>
        </w:rPr>
        <w:t xml:space="preserve">: </w:t>
      </w:r>
      <w:r w:rsidR="00ED3010" w:rsidRPr="00843E7E">
        <w:rPr>
          <w:rFonts w:ascii="Cambria" w:hAnsi="Cambria"/>
          <w:color w:val="222222"/>
          <w:sz w:val="24"/>
          <w:szCs w:val="24"/>
          <w:highlight w:val="white"/>
        </w:rPr>
        <w:t xml:space="preserve">Top 10 </w:t>
      </w:r>
      <w:r w:rsidRPr="00843E7E">
        <w:rPr>
          <w:rFonts w:ascii="Cambria" w:hAnsi="Cambria"/>
          <w:color w:val="222222"/>
          <w:sz w:val="24"/>
          <w:szCs w:val="24"/>
          <w:highlight w:val="white"/>
        </w:rPr>
        <w:t xml:space="preserve">Mentor session </w:t>
      </w:r>
      <w:r w:rsidR="00AB4F45">
        <w:rPr>
          <w:rFonts w:ascii="Cambria" w:hAnsi="Cambria"/>
          <w:color w:val="222222"/>
          <w:sz w:val="24"/>
          <w:szCs w:val="24"/>
          <w:highlight w:val="white"/>
        </w:rPr>
        <w:t xml:space="preserve">from </w:t>
      </w:r>
      <w:r w:rsidRPr="00843E7E">
        <w:rPr>
          <w:rFonts w:ascii="Cambria" w:hAnsi="Cambria"/>
          <w:color w:val="222222"/>
          <w:sz w:val="24"/>
          <w:szCs w:val="24"/>
          <w:highlight w:val="white"/>
        </w:rPr>
        <w:t>6</w:t>
      </w:r>
      <w:r w:rsidR="00EF5D55" w:rsidRPr="00843E7E">
        <w:rPr>
          <w:rFonts w:ascii="Cambria" w:hAnsi="Cambria"/>
          <w:color w:val="222222"/>
          <w:sz w:val="24"/>
          <w:szCs w:val="24"/>
          <w:highlight w:val="white"/>
        </w:rPr>
        <w:t xml:space="preserve"> </w:t>
      </w:r>
      <w:r w:rsidRPr="00843E7E">
        <w:rPr>
          <w:rFonts w:ascii="Cambria" w:hAnsi="Cambria"/>
          <w:color w:val="222222"/>
          <w:sz w:val="24"/>
          <w:szCs w:val="24"/>
          <w:highlight w:val="white"/>
        </w:rPr>
        <w:t>p</w:t>
      </w:r>
      <w:r w:rsidR="00EF5D55" w:rsidRPr="00843E7E">
        <w:rPr>
          <w:rFonts w:ascii="Cambria" w:hAnsi="Cambria"/>
          <w:color w:val="222222"/>
          <w:sz w:val="24"/>
          <w:szCs w:val="24"/>
          <w:highlight w:val="white"/>
        </w:rPr>
        <w:t>.</w:t>
      </w:r>
      <w:r w:rsidRPr="00843E7E">
        <w:rPr>
          <w:rFonts w:ascii="Cambria" w:hAnsi="Cambria"/>
          <w:color w:val="222222"/>
          <w:sz w:val="24"/>
          <w:szCs w:val="24"/>
          <w:highlight w:val="white"/>
        </w:rPr>
        <w:t>m</w:t>
      </w:r>
      <w:r w:rsidR="00EF5D55" w:rsidRPr="00843E7E">
        <w:rPr>
          <w:rFonts w:ascii="Cambria" w:hAnsi="Cambria"/>
          <w:color w:val="222222"/>
          <w:sz w:val="24"/>
          <w:szCs w:val="24"/>
          <w:highlight w:val="white"/>
        </w:rPr>
        <w:t>.</w:t>
      </w:r>
      <w:r w:rsidRPr="00843E7E">
        <w:rPr>
          <w:rFonts w:ascii="Cambria" w:hAnsi="Cambria"/>
          <w:color w:val="222222"/>
          <w:sz w:val="24"/>
          <w:szCs w:val="24"/>
          <w:highlight w:val="white"/>
        </w:rPr>
        <w:t xml:space="preserve"> to 8</w:t>
      </w:r>
      <w:r w:rsidR="00EF5D55" w:rsidRPr="00843E7E">
        <w:rPr>
          <w:rFonts w:ascii="Cambria" w:hAnsi="Cambria"/>
          <w:color w:val="222222"/>
          <w:sz w:val="24"/>
          <w:szCs w:val="24"/>
          <w:highlight w:val="white"/>
        </w:rPr>
        <w:t xml:space="preserve"> </w:t>
      </w:r>
      <w:r w:rsidRPr="00843E7E">
        <w:rPr>
          <w:rFonts w:ascii="Cambria" w:hAnsi="Cambria"/>
          <w:color w:val="222222"/>
          <w:sz w:val="24"/>
          <w:szCs w:val="24"/>
          <w:highlight w:val="white"/>
        </w:rPr>
        <w:t>p</w:t>
      </w:r>
      <w:r w:rsidR="00EF5D55" w:rsidRPr="00843E7E">
        <w:rPr>
          <w:rFonts w:ascii="Cambria" w:hAnsi="Cambria"/>
          <w:color w:val="222222"/>
          <w:sz w:val="24"/>
          <w:szCs w:val="24"/>
          <w:highlight w:val="white"/>
        </w:rPr>
        <w:t>.</w:t>
      </w:r>
      <w:r w:rsidRPr="00843E7E">
        <w:rPr>
          <w:rFonts w:ascii="Cambria" w:hAnsi="Cambria"/>
          <w:color w:val="222222"/>
          <w:sz w:val="24"/>
          <w:szCs w:val="24"/>
          <w:highlight w:val="white"/>
        </w:rPr>
        <w:t>m</w:t>
      </w:r>
      <w:r w:rsidR="00EF5D55" w:rsidRPr="00843E7E">
        <w:rPr>
          <w:rFonts w:ascii="Cambria" w:hAnsi="Cambria"/>
          <w:color w:val="222222"/>
          <w:sz w:val="24"/>
          <w:szCs w:val="24"/>
          <w:highlight w:val="white"/>
        </w:rPr>
        <w:t>.</w:t>
      </w:r>
      <w:r w:rsidRPr="00843E7E">
        <w:rPr>
          <w:rFonts w:ascii="Cambria" w:hAnsi="Cambria"/>
          <w:color w:val="222222"/>
          <w:sz w:val="24"/>
          <w:szCs w:val="24"/>
          <w:highlight w:val="white"/>
        </w:rPr>
        <w:t xml:space="preserve"> </w:t>
      </w:r>
    </w:p>
    <w:p w14:paraId="252C6C17" w14:textId="7246C3C0" w:rsidR="00D116AD" w:rsidRPr="00843E7E" w:rsidRDefault="0057323A" w:rsidP="00ED3010">
      <w:pPr>
        <w:widowControl/>
        <w:numPr>
          <w:ilvl w:val="0"/>
          <w:numId w:val="4"/>
        </w:numPr>
        <w:spacing w:line="276" w:lineRule="auto"/>
        <w:ind w:hanging="360"/>
        <w:contextualSpacing/>
        <w:rPr>
          <w:rFonts w:ascii="Cambria" w:hAnsi="Cambria"/>
          <w:b/>
          <w:color w:val="222222"/>
          <w:sz w:val="24"/>
          <w:szCs w:val="24"/>
          <w:highlight w:val="white"/>
        </w:rPr>
      </w:pPr>
      <w:r w:rsidRPr="00843E7E">
        <w:rPr>
          <w:rFonts w:ascii="Cambria" w:hAnsi="Cambria"/>
          <w:b/>
          <w:color w:val="222222"/>
          <w:sz w:val="24"/>
          <w:szCs w:val="24"/>
          <w:highlight w:val="white"/>
        </w:rPr>
        <w:t xml:space="preserve">Thursday, </w:t>
      </w:r>
      <w:r w:rsidR="00491685" w:rsidRPr="00843E7E">
        <w:rPr>
          <w:rFonts w:ascii="Cambria" w:hAnsi="Cambria"/>
          <w:b/>
          <w:color w:val="222222"/>
          <w:sz w:val="24"/>
          <w:szCs w:val="24"/>
          <w:highlight w:val="white"/>
        </w:rPr>
        <w:t xml:space="preserve">Jan. </w:t>
      </w:r>
      <w:r w:rsidRPr="00843E7E">
        <w:rPr>
          <w:rFonts w:ascii="Cambria" w:hAnsi="Cambria"/>
          <w:b/>
          <w:color w:val="222222"/>
          <w:sz w:val="24"/>
          <w:szCs w:val="24"/>
          <w:highlight w:val="white"/>
        </w:rPr>
        <w:t xml:space="preserve">18, 2018: </w:t>
      </w:r>
      <w:r w:rsidRPr="00843E7E">
        <w:rPr>
          <w:rFonts w:ascii="Cambria" w:hAnsi="Cambria"/>
          <w:color w:val="222222"/>
          <w:sz w:val="24"/>
          <w:szCs w:val="24"/>
          <w:highlight w:val="white"/>
        </w:rPr>
        <w:t xml:space="preserve">PowerPoint presentations from Top 10 due </w:t>
      </w:r>
      <w:r w:rsidR="00AB4F45">
        <w:rPr>
          <w:rFonts w:ascii="Cambria" w:hAnsi="Cambria"/>
          <w:color w:val="222222"/>
          <w:sz w:val="24"/>
          <w:szCs w:val="24"/>
          <w:highlight w:val="white"/>
        </w:rPr>
        <w:t xml:space="preserve">at </w:t>
      </w:r>
      <w:r w:rsidR="002F6EB0" w:rsidRPr="00843E7E">
        <w:rPr>
          <w:rFonts w:ascii="Cambria" w:hAnsi="Cambria"/>
          <w:color w:val="222222"/>
          <w:sz w:val="24"/>
          <w:szCs w:val="24"/>
          <w:highlight w:val="white"/>
        </w:rPr>
        <w:t>12 PM (Noon)</w:t>
      </w:r>
    </w:p>
    <w:p w14:paraId="343B6DBF" w14:textId="63158FC1" w:rsidR="00D116AD" w:rsidRPr="00843E7E" w:rsidRDefault="0057323A" w:rsidP="00ED3010">
      <w:pPr>
        <w:widowControl/>
        <w:numPr>
          <w:ilvl w:val="0"/>
          <w:numId w:val="4"/>
        </w:numPr>
        <w:spacing w:line="276" w:lineRule="auto"/>
        <w:ind w:hanging="360"/>
        <w:contextualSpacing/>
        <w:rPr>
          <w:rFonts w:ascii="Cambria" w:hAnsi="Cambria"/>
          <w:color w:val="222222"/>
          <w:sz w:val="24"/>
          <w:szCs w:val="24"/>
          <w:highlight w:val="white"/>
        </w:rPr>
      </w:pPr>
      <w:r w:rsidRPr="00843E7E">
        <w:rPr>
          <w:rFonts w:ascii="Cambria" w:hAnsi="Cambria"/>
          <w:b/>
          <w:color w:val="222222"/>
          <w:sz w:val="24"/>
          <w:szCs w:val="24"/>
          <w:highlight w:val="white"/>
        </w:rPr>
        <w:t>Friday, Jan</w:t>
      </w:r>
      <w:r w:rsidR="00491685" w:rsidRPr="00843E7E">
        <w:rPr>
          <w:rFonts w:ascii="Cambria" w:hAnsi="Cambria"/>
          <w:b/>
          <w:color w:val="222222"/>
          <w:sz w:val="24"/>
          <w:szCs w:val="24"/>
          <w:highlight w:val="white"/>
        </w:rPr>
        <w:t>.</w:t>
      </w:r>
      <w:r w:rsidRPr="00843E7E">
        <w:rPr>
          <w:rFonts w:ascii="Cambria" w:hAnsi="Cambria"/>
          <w:b/>
          <w:color w:val="222222"/>
          <w:sz w:val="24"/>
          <w:szCs w:val="24"/>
          <w:highlight w:val="white"/>
        </w:rPr>
        <w:t xml:space="preserve"> 19, 2018</w:t>
      </w:r>
      <w:r w:rsidRPr="00843E7E">
        <w:rPr>
          <w:rFonts w:ascii="Cambria" w:hAnsi="Cambria"/>
          <w:color w:val="222222"/>
          <w:sz w:val="24"/>
          <w:szCs w:val="24"/>
          <w:highlight w:val="white"/>
        </w:rPr>
        <w:t xml:space="preserve">: Top 10 judging event </w:t>
      </w:r>
      <w:r w:rsidR="00491685" w:rsidRPr="00843E7E">
        <w:rPr>
          <w:rFonts w:ascii="Cambria" w:hAnsi="Cambria"/>
          <w:color w:val="222222"/>
          <w:sz w:val="24"/>
          <w:szCs w:val="24"/>
          <w:highlight w:val="white"/>
        </w:rPr>
        <w:t>—</w:t>
      </w:r>
      <w:r w:rsidRPr="00843E7E">
        <w:rPr>
          <w:rFonts w:ascii="Cambria" w:hAnsi="Cambria"/>
          <w:color w:val="222222"/>
          <w:sz w:val="24"/>
          <w:szCs w:val="24"/>
          <w:highlight w:val="white"/>
        </w:rPr>
        <w:t xml:space="preserve"> Lassonde Studios 8:</w:t>
      </w:r>
      <w:r w:rsidR="00491685" w:rsidRPr="00843E7E">
        <w:rPr>
          <w:rFonts w:ascii="Cambria" w:hAnsi="Cambria"/>
          <w:color w:val="222222"/>
          <w:sz w:val="24"/>
          <w:szCs w:val="24"/>
          <w:highlight w:val="white"/>
        </w:rPr>
        <w:t xml:space="preserve"> a.m. -</w:t>
      </w:r>
      <w:r w:rsidRPr="00843E7E">
        <w:rPr>
          <w:rFonts w:ascii="Cambria" w:hAnsi="Cambria"/>
          <w:color w:val="222222"/>
          <w:sz w:val="24"/>
          <w:szCs w:val="24"/>
          <w:highlight w:val="white"/>
        </w:rPr>
        <w:t xml:space="preserve"> 2</w:t>
      </w:r>
      <w:r w:rsidR="00491685" w:rsidRPr="00843E7E">
        <w:rPr>
          <w:rFonts w:ascii="Cambria" w:hAnsi="Cambria"/>
          <w:color w:val="222222"/>
          <w:sz w:val="24"/>
          <w:szCs w:val="24"/>
          <w:highlight w:val="white"/>
        </w:rPr>
        <w:t xml:space="preserve"> </w:t>
      </w:r>
      <w:r w:rsidRPr="00843E7E">
        <w:rPr>
          <w:rFonts w:ascii="Cambria" w:hAnsi="Cambria"/>
          <w:color w:val="222222"/>
          <w:sz w:val="24"/>
          <w:szCs w:val="24"/>
          <w:highlight w:val="white"/>
        </w:rPr>
        <w:t>p</w:t>
      </w:r>
      <w:r w:rsidR="00491685" w:rsidRPr="00843E7E">
        <w:rPr>
          <w:rFonts w:ascii="Cambria" w:hAnsi="Cambria"/>
          <w:color w:val="222222"/>
          <w:sz w:val="24"/>
          <w:szCs w:val="24"/>
          <w:highlight w:val="white"/>
        </w:rPr>
        <w:t>.m</w:t>
      </w:r>
      <w:r w:rsidRPr="00843E7E">
        <w:rPr>
          <w:rFonts w:ascii="Cambria" w:hAnsi="Cambria"/>
          <w:color w:val="222222"/>
          <w:sz w:val="24"/>
          <w:szCs w:val="24"/>
          <w:highlight w:val="white"/>
        </w:rPr>
        <w:t xml:space="preserve">. Lunch provided. </w:t>
      </w:r>
    </w:p>
    <w:p w14:paraId="66EE057C" w14:textId="77777777" w:rsidR="00D116AD" w:rsidRPr="00843E7E" w:rsidRDefault="00D116AD">
      <w:pPr>
        <w:rPr>
          <w:rFonts w:ascii="Cambria" w:hAnsi="Cambria"/>
        </w:rPr>
      </w:pPr>
    </w:p>
    <w:p w14:paraId="545562BA" w14:textId="520863E7" w:rsidR="00D116AD" w:rsidRPr="00843E7E" w:rsidRDefault="0057323A">
      <w:pPr>
        <w:pStyle w:val="Heading1"/>
        <w:ind w:right="211"/>
        <w:contextualSpacing w:val="0"/>
        <w:rPr>
          <w:sz w:val="2"/>
          <w:szCs w:val="2"/>
        </w:rPr>
      </w:pPr>
      <w:bookmarkStart w:id="2" w:name="_1fob9te" w:colFirst="0" w:colLast="0"/>
      <w:bookmarkEnd w:id="2"/>
      <w:r w:rsidRPr="00843E7E">
        <w:rPr>
          <w:color w:val="9C1E21"/>
        </w:rPr>
        <w:t xml:space="preserve">Opportunity Quest </w:t>
      </w:r>
      <w:r w:rsidR="00A8611D" w:rsidRPr="00843E7E">
        <w:rPr>
          <w:color w:val="9C1E21"/>
        </w:rPr>
        <w:t>Overview</w:t>
      </w:r>
    </w:p>
    <w:p w14:paraId="182A2DD1" w14:textId="376ED9FC" w:rsidR="00711D8A" w:rsidRPr="00843E7E" w:rsidRDefault="0057323A" w:rsidP="00843E7E">
      <w:pPr>
        <w:spacing w:before="200" w:line="276" w:lineRule="auto"/>
        <w:ind w:left="139" w:right="350"/>
        <w:rPr>
          <w:rFonts w:ascii="Cambria" w:hAnsi="Cambria"/>
          <w:sz w:val="24"/>
          <w:szCs w:val="24"/>
        </w:rPr>
      </w:pPr>
      <w:r w:rsidRPr="00843E7E">
        <w:rPr>
          <w:rFonts w:ascii="Cambria" w:hAnsi="Cambria"/>
          <w:sz w:val="24"/>
          <w:szCs w:val="24"/>
        </w:rPr>
        <w:t>Opportunity Quest</w:t>
      </w:r>
      <w:r w:rsidR="00A8611D" w:rsidRPr="00843E7E">
        <w:rPr>
          <w:rFonts w:ascii="Cambria" w:hAnsi="Cambria"/>
          <w:sz w:val="24"/>
          <w:szCs w:val="24"/>
        </w:rPr>
        <w:t xml:space="preserve"> (OQ)</w:t>
      </w:r>
      <w:r w:rsidRPr="00843E7E">
        <w:rPr>
          <w:rFonts w:ascii="Cambria" w:hAnsi="Cambria"/>
          <w:sz w:val="24"/>
          <w:szCs w:val="24"/>
        </w:rPr>
        <w:t xml:space="preserve"> is a </w:t>
      </w:r>
      <w:r w:rsidR="00E07DF7" w:rsidRPr="00843E7E">
        <w:rPr>
          <w:rFonts w:ascii="Cambria" w:hAnsi="Cambria"/>
          <w:b/>
          <w:sz w:val="24"/>
          <w:szCs w:val="24"/>
        </w:rPr>
        <w:t>business model</w:t>
      </w:r>
      <w:r w:rsidRPr="00843E7E">
        <w:rPr>
          <w:rFonts w:ascii="Cambria" w:hAnsi="Cambria"/>
          <w:b/>
          <w:sz w:val="24"/>
          <w:szCs w:val="24"/>
        </w:rPr>
        <w:t xml:space="preserve"> </w:t>
      </w:r>
      <w:r w:rsidRPr="007961FF">
        <w:rPr>
          <w:rFonts w:ascii="Cambria" w:hAnsi="Cambria"/>
          <w:b/>
          <w:sz w:val="24"/>
          <w:szCs w:val="24"/>
        </w:rPr>
        <w:t>competition open to all students within the University of Utah</w:t>
      </w:r>
      <w:r w:rsidRPr="00843E7E">
        <w:rPr>
          <w:rFonts w:ascii="Cambria" w:hAnsi="Cambria"/>
          <w:sz w:val="24"/>
          <w:szCs w:val="24"/>
        </w:rPr>
        <w:t xml:space="preserve">. </w:t>
      </w:r>
      <w:r w:rsidR="007961FF">
        <w:rPr>
          <w:rFonts w:ascii="Cambria" w:hAnsi="Cambria"/>
          <w:sz w:val="24"/>
          <w:szCs w:val="24"/>
        </w:rPr>
        <w:t>11</w:t>
      </w:r>
      <w:r w:rsidR="00843E7E">
        <w:rPr>
          <w:rFonts w:ascii="Cambria" w:hAnsi="Cambria"/>
          <w:sz w:val="24"/>
          <w:szCs w:val="24"/>
        </w:rPr>
        <w:t xml:space="preserve"> college</w:t>
      </w:r>
      <w:r w:rsidR="007961FF">
        <w:rPr>
          <w:rFonts w:ascii="Cambria" w:hAnsi="Cambria"/>
          <w:sz w:val="24"/>
          <w:szCs w:val="24"/>
        </w:rPr>
        <w:t>s and universities</w:t>
      </w:r>
      <w:r w:rsidR="00843E7E">
        <w:rPr>
          <w:rFonts w:ascii="Cambria" w:hAnsi="Cambria"/>
          <w:sz w:val="24"/>
          <w:szCs w:val="24"/>
        </w:rPr>
        <w:t xml:space="preserve"> in the state of Utah also host their own OQ competitions, which all feed into the </w:t>
      </w:r>
      <w:hyperlink r:id="rId13" w:history="1">
        <w:r w:rsidR="00843E7E" w:rsidRPr="00843E7E">
          <w:rPr>
            <w:rStyle w:val="Hyperlink"/>
            <w:rFonts w:ascii="Cambria" w:hAnsi="Cambria"/>
            <w:sz w:val="24"/>
            <w:szCs w:val="24"/>
          </w:rPr>
          <w:t>Utah Entrepreneur Challenge</w:t>
        </w:r>
      </w:hyperlink>
      <w:r w:rsidR="00843E7E">
        <w:rPr>
          <w:rFonts w:ascii="Cambria" w:hAnsi="Cambria"/>
          <w:sz w:val="24"/>
          <w:szCs w:val="24"/>
        </w:rPr>
        <w:t xml:space="preserve"> in </w:t>
      </w:r>
      <w:r w:rsidR="007E63A1">
        <w:rPr>
          <w:rFonts w:ascii="Cambria" w:hAnsi="Cambria"/>
          <w:sz w:val="24"/>
          <w:szCs w:val="24"/>
        </w:rPr>
        <w:t>April</w:t>
      </w:r>
      <w:r w:rsidR="00843E7E">
        <w:rPr>
          <w:rFonts w:ascii="Cambria" w:hAnsi="Cambria"/>
          <w:sz w:val="24"/>
          <w:szCs w:val="24"/>
        </w:rPr>
        <w:t xml:space="preserve">. </w:t>
      </w:r>
      <w:r w:rsidRPr="00843E7E">
        <w:rPr>
          <w:rFonts w:ascii="Cambria" w:hAnsi="Cambria"/>
          <w:sz w:val="24"/>
          <w:szCs w:val="24"/>
        </w:rPr>
        <w:t xml:space="preserve">The </w:t>
      </w:r>
      <w:r w:rsidR="007961FF">
        <w:rPr>
          <w:rFonts w:ascii="Cambria" w:hAnsi="Cambria"/>
          <w:sz w:val="24"/>
          <w:szCs w:val="24"/>
        </w:rPr>
        <w:t xml:space="preserve">University of Utah OQ </w:t>
      </w:r>
      <w:r w:rsidRPr="00843E7E">
        <w:rPr>
          <w:rFonts w:ascii="Cambria" w:hAnsi="Cambria"/>
          <w:sz w:val="24"/>
          <w:szCs w:val="24"/>
        </w:rPr>
        <w:t xml:space="preserve">competition fosters and promotes business growth at the collegiate level by giving students a chance to organize, direct and present a business idea to a </w:t>
      </w:r>
      <w:r w:rsidR="00FA7F20" w:rsidRPr="00843E7E">
        <w:rPr>
          <w:rFonts w:ascii="Cambria" w:hAnsi="Cambria"/>
          <w:sz w:val="24"/>
          <w:szCs w:val="24"/>
        </w:rPr>
        <w:t xml:space="preserve">set </w:t>
      </w:r>
      <w:r w:rsidRPr="00843E7E">
        <w:rPr>
          <w:rFonts w:ascii="Cambria" w:hAnsi="Cambria"/>
          <w:sz w:val="24"/>
          <w:szCs w:val="24"/>
        </w:rPr>
        <w:t>of</w:t>
      </w:r>
      <w:r w:rsidR="00843E7E">
        <w:rPr>
          <w:rFonts w:ascii="Cambria" w:hAnsi="Cambria"/>
          <w:sz w:val="24"/>
          <w:szCs w:val="24"/>
        </w:rPr>
        <w:t xml:space="preserve"> </w:t>
      </w:r>
      <w:r w:rsidRPr="00843E7E">
        <w:rPr>
          <w:rFonts w:ascii="Cambria" w:hAnsi="Cambria"/>
          <w:sz w:val="24"/>
          <w:szCs w:val="24"/>
        </w:rPr>
        <w:t xml:space="preserve">judges. Opportunity Quest provides teams with an educational forum to prepare for the competition and </w:t>
      </w:r>
      <w:r w:rsidR="00FA7F20" w:rsidRPr="00843E7E">
        <w:rPr>
          <w:rFonts w:ascii="Cambria" w:hAnsi="Cambria"/>
          <w:sz w:val="24"/>
          <w:szCs w:val="24"/>
        </w:rPr>
        <w:t xml:space="preserve">access resources to </w:t>
      </w:r>
      <w:r w:rsidRPr="00843E7E">
        <w:rPr>
          <w:rFonts w:ascii="Cambria" w:hAnsi="Cambria"/>
          <w:sz w:val="24"/>
          <w:szCs w:val="24"/>
        </w:rPr>
        <w:t>implement</w:t>
      </w:r>
      <w:r w:rsidR="0095530B" w:rsidRPr="00843E7E">
        <w:rPr>
          <w:rFonts w:ascii="Cambria" w:hAnsi="Cambria"/>
          <w:sz w:val="24"/>
          <w:szCs w:val="24"/>
        </w:rPr>
        <w:t xml:space="preserve"> </w:t>
      </w:r>
      <w:r w:rsidRPr="00843E7E">
        <w:rPr>
          <w:rFonts w:ascii="Cambria" w:hAnsi="Cambria"/>
          <w:sz w:val="24"/>
          <w:szCs w:val="24"/>
        </w:rPr>
        <w:t>their business plan</w:t>
      </w:r>
      <w:r w:rsidR="00FA7F20" w:rsidRPr="00843E7E">
        <w:rPr>
          <w:rFonts w:ascii="Cambria" w:hAnsi="Cambria"/>
          <w:sz w:val="24"/>
          <w:szCs w:val="24"/>
        </w:rPr>
        <w:t>, if desired</w:t>
      </w:r>
      <w:r w:rsidRPr="00843E7E">
        <w:rPr>
          <w:rFonts w:ascii="Cambria" w:hAnsi="Cambria"/>
          <w:sz w:val="24"/>
          <w:szCs w:val="24"/>
        </w:rPr>
        <w:t>.</w:t>
      </w:r>
      <w:r w:rsidR="00FA7F20" w:rsidRPr="00843E7E">
        <w:rPr>
          <w:rFonts w:ascii="Cambria" w:hAnsi="Cambria"/>
          <w:sz w:val="24"/>
          <w:szCs w:val="24"/>
        </w:rPr>
        <w:t xml:space="preserve"> </w:t>
      </w:r>
      <w:r w:rsidR="002F6EB0" w:rsidRPr="00843E7E">
        <w:rPr>
          <w:rFonts w:ascii="Cambria" w:hAnsi="Cambria"/>
          <w:sz w:val="24"/>
          <w:szCs w:val="24"/>
        </w:rPr>
        <w:t xml:space="preserve">This tremendous undertaking has been made possible by generous support from sponsors, mentors, judges, and faculty members of the University of Utah. </w:t>
      </w:r>
    </w:p>
    <w:p w14:paraId="6AB95CFF" w14:textId="2A9BAA04" w:rsidR="00D116AD" w:rsidRPr="00843E7E" w:rsidRDefault="002F6EB0">
      <w:pPr>
        <w:spacing w:before="295" w:line="273" w:lineRule="auto"/>
        <w:ind w:left="139" w:right="211"/>
        <w:rPr>
          <w:rFonts w:ascii="Cambria" w:hAnsi="Cambria"/>
        </w:rPr>
      </w:pPr>
      <w:r w:rsidRPr="00843E7E">
        <w:rPr>
          <w:rFonts w:ascii="Cambria" w:hAnsi="Cambria"/>
          <w:sz w:val="24"/>
          <w:szCs w:val="24"/>
        </w:rPr>
        <w:t xml:space="preserve">The </w:t>
      </w:r>
      <w:r w:rsidR="00843E7E">
        <w:rPr>
          <w:rFonts w:ascii="Cambria" w:hAnsi="Cambria"/>
          <w:b/>
          <w:sz w:val="24"/>
          <w:szCs w:val="24"/>
        </w:rPr>
        <w:t>business model is split</w:t>
      </w:r>
      <w:r w:rsidRPr="00843E7E">
        <w:rPr>
          <w:rFonts w:ascii="Cambria" w:hAnsi="Cambria"/>
          <w:b/>
          <w:sz w:val="24"/>
          <w:szCs w:val="24"/>
        </w:rPr>
        <w:t xml:space="preserve"> into three components</w:t>
      </w:r>
      <w:r w:rsidR="00E07DF7" w:rsidRPr="00843E7E">
        <w:rPr>
          <w:rFonts w:ascii="Cambria" w:hAnsi="Cambria"/>
          <w:sz w:val="24"/>
          <w:szCs w:val="24"/>
        </w:rPr>
        <w:t xml:space="preserve"> in the </w:t>
      </w:r>
      <w:r w:rsidR="00A8611D" w:rsidRPr="00843E7E">
        <w:rPr>
          <w:rFonts w:ascii="Cambria" w:hAnsi="Cambria"/>
          <w:sz w:val="24"/>
          <w:szCs w:val="24"/>
        </w:rPr>
        <w:t xml:space="preserve">OQ </w:t>
      </w:r>
      <w:r w:rsidR="00E07DF7" w:rsidRPr="00843E7E">
        <w:rPr>
          <w:rFonts w:ascii="Cambria" w:hAnsi="Cambria"/>
          <w:sz w:val="24"/>
          <w:szCs w:val="24"/>
        </w:rPr>
        <w:t>competition</w:t>
      </w:r>
      <w:r w:rsidR="00491685" w:rsidRPr="00843E7E">
        <w:rPr>
          <w:rFonts w:ascii="Cambria" w:hAnsi="Cambria"/>
          <w:sz w:val="24"/>
          <w:szCs w:val="24"/>
        </w:rPr>
        <w:t>:</w:t>
      </w:r>
      <w:r w:rsidR="00FA7F20" w:rsidRPr="00843E7E">
        <w:rPr>
          <w:rFonts w:ascii="Cambria" w:hAnsi="Cambria"/>
          <w:sz w:val="24"/>
          <w:szCs w:val="24"/>
        </w:rPr>
        <w:t xml:space="preserve"> (</w:t>
      </w:r>
      <w:r w:rsidR="00491685" w:rsidRPr="00843E7E">
        <w:rPr>
          <w:rFonts w:ascii="Cambria" w:hAnsi="Cambria"/>
          <w:sz w:val="24"/>
          <w:szCs w:val="24"/>
        </w:rPr>
        <w:t>1</w:t>
      </w:r>
      <w:r w:rsidR="00E07DF7" w:rsidRPr="00843E7E">
        <w:rPr>
          <w:rFonts w:ascii="Cambria" w:hAnsi="Cambria"/>
          <w:sz w:val="24"/>
          <w:szCs w:val="24"/>
        </w:rPr>
        <w:t xml:space="preserve">) an </w:t>
      </w:r>
      <w:r w:rsidR="00E07DF7" w:rsidRPr="00843E7E">
        <w:rPr>
          <w:rFonts w:ascii="Cambria" w:hAnsi="Cambria"/>
          <w:b/>
          <w:sz w:val="24"/>
          <w:szCs w:val="24"/>
        </w:rPr>
        <w:t>executive summary</w:t>
      </w:r>
      <w:r w:rsidR="00E07DF7" w:rsidRPr="00843E7E">
        <w:rPr>
          <w:rFonts w:ascii="Cambria" w:hAnsi="Cambria"/>
          <w:sz w:val="24"/>
          <w:szCs w:val="24"/>
        </w:rPr>
        <w:t xml:space="preserve"> submission, (2)</w:t>
      </w:r>
      <w:r w:rsidR="00FA7F20" w:rsidRPr="00843E7E">
        <w:rPr>
          <w:rFonts w:ascii="Cambria" w:hAnsi="Cambria"/>
          <w:sz w:val="24"/>
          <w:szCs w:val="24"/>
        </w:rPr>
        <w:t xml:space="preserve"> </w:t>
      </w:r>
      <w:r w:rsidR="00E07DF7" w:rsidRPr="00843E7E">
        <w:rPr>
          <w:rFonts w:ascii="Cambria" w:hAnsi="Cambria"/>
          <w:sz w:val="24"/>
          <w:szCs w:val="24"/>
        </w:rPr>
        <w:t xml:space="preserve">a </w:t>
      </w:r>
      <w:r w:rsidR="00E07DF7" w:rsidRPr="00843E7E">
        <w:rPr>
          <w:rFonts w:ascii="Cambria" w:hAnsi="Cambria"/>
          <w:b/>
          <w:sz w:val="24"/>
          <w:szCs w:val="24"/>
        </w:rPr>
        <w:t>video</w:t>
      </w:r>
      <w:r w:rsidR="00E07DF7" w:rsidRPr="00843E7E">
        <w:rPr>
          <w:rFonts w:ascii="Cambria" w:hAnsi="Cambria"/>
          <w:sz w:val="24"/>
          <w:szCs w:val="24"/>
        </w:rPr>
        <w:t xml:space="preserve"> submission,</w:t>
      </w:r>
      <w:r w:rsidR="00491685" w:rsidRPr="00843E7E">
        <w:rPr>
          <w:rFonts w:ascii="Cambria" w:hAnsi="Cambria"/>
          <w:sz w:val="24"/>
          <w:szCs w:val="24"/>
        </w:rPr>
        <w:t xml:space="preserve"> </w:t>
      </w:r>
      <w:r w:rsidRPr="00843E7E">
        <w:rPr>
          <w:rFonts w:ascii="Cambria" w:hAnsi="Cambria"/>
          <w:sz w:val="24"/>
          <w:szCs w:val="24"/>
        </w:rPr>
        <w:t xml:space="preserve">(3) </w:t>
      </w:r>
      <w:r w:rsidR="00711D8A" w:rsidRPr="00843E7E">
        <w:rPr>
          <w:rFonts w:ascii="Cambria" w:hAnsi="Cambria"/>
          <w:sz w:val="24"/>
          <w:szCs w:val="24"/>
        </w:rPr>
        <w:t xml:space="preserve">the final </w:t>
      </w:r>
      <w:r w:rsidR="00711D8A" w:rsidRPr="00843E7E">
        <w:rPr>
          <w:rFonts w:ascii="Cambria" w:hAnsi="Cambria"/>
          <w:b/>
          <w:sz w:val="24"/>
          <w:szCs w:val="24"/>
        </w:rPr>
        <w:t>in-person presentation</w:t>
      </w:r>
      <w:r w:rsidR="00FA7F20" w:rsidRPr="00843E7E">
        <w:rPr>
          <w:rFonts w:ascii="Cambria" w:hAnsi="Cambria"/>
          <w:sz w:val="24"/>
          <w:szCs w:val="24"/>
        </w:rPr>
        <w:t xml:space="preserve">. </w:t>
      </w:r>
      <w:r w:rsidR="00711D8A" w:rsidRPr="00843E7E">
        <w:rPr>
          <w:rFonts w:ascii="Cambria" w:hAnsi="Cambria"/>
          <w:sz w:val="24"/>
          <w:szCs w:val="24"/>
        </w:rPr>
        <w:t xml:space="preserve"> The top 10 students will be chosen based on the judging results from the executive summary submission, and only the top 10 students will advance to </w:t>
      </w:r>
      <w:r w:rsidR="00A8611D" w:rsidRPr="00843E7E">
        <w:rPr>
          <w:rFonts w:ascii="Cambria" w:hAnsi="Cambria"/>
          <w:sz w:val="24"/>
          <w:szCs w:val="24"/>
        </w:rPr>
        <w:t>phases</w:t>
      </w:r>
      <w:r w:rsidRPr="00843E7E">
        <w:rPr>
          <w:rFonts w:ascii="Cambria" w:hAnsi="Cambria"/>
          <w:sz w:val="24"/>
          <w:szCs w:val="24"/>
        </w:rPr>
        <w:t xml:space="preserve"> 2 and 3 of OQ. The top 10 are also invited to an exclusive mentor workshop with industry professionals</w:t>
      </w:r>
      <w:r w:rsidR="007E63A1">
        <w:rPr>
          <w:rFonts w:ascii="Cambria" w:hAnsi="Cambria"/>
          <w:sz w:val="24"/>
          <w:szCs w:val="24"/>
        </w:rPr>
        <w:t xml:space="preserve"> on </w:t>
      </w:r>
      <w:r w:rsidR="007E63A1">
        <w:rPr>
          <w:rFonts w:ascii="Cambria" w:hAnsi="Cambria"/>
          <w:b/>
          <w:sz w:val="24"/>
          <w:szCs w:val="24"/>
        </w:rPr>
        <w:t>Tuesday, January 16, 2018</w:t>
      </w:r>
      <w:r w:rsidRPr="00843E7E">
        <w:rPr>
          <w:rFonts w:ascii="Cambria" w:hAnsi="Cambria"/>
          <w:sz w:val="24"/>
          <w:szCs w:val="24"/>
        </w:rPr>
        <w:t xml:space="preserve">. </w:t>
      </w:r>
    </w:p>
    <w:p w14:paraId="6431A443" w14:textId="7329A9FF" w:rsidR="00D116AD" w:rsidRPr="00843E7E" w:rsidRDefault="00304E57">
      <w:pPr>
        <w:spacing w:before="206" w:line="276" w:lineRule="auto"/>
        <w:ind w:left="139" w:right="211"/>
        <w:rPr>
          <w:rFonts w:ascii="Cambria" w:hAnsi="Cambria"/>
          <w:sz w:val="24"/>
          <w:szCs w:val="24"/>
        </w:rPr>
      </w:pPr>
      <w:r w:rsidRPr="00843E7E">
        <w:rPr>
          <w:rFonts w:ascii="Cambria" w:hAnsi="Cambria"/>
          <w:sz w:val="24"/>
          <w:szCs w:val="24"/>
        </w:rPr>
        <w:lastRenderedPageBreak/>
        <w:t xml:space="preserve">The </w:t>
      </w:r>
      <w:r w:rsidR="002F6EB0" w:rsidRPr="00843E7E">
        <w:rPr>
          <w:rFonts w:ascii="Cambria" w:hAnsi="Cambria"/>
          <w:sz w:val="24"/>
          <w:szCs w:val="24"/>
        </w:rPr>
        <w:t xml:space="preserve">OQ final event will include a pitch to a panel of judges, lunch, and an awards presentation. The  judges will determine the </w:t>
      </w:r>
      <w:r w:rsidR="007D5DC5" w:rsidRPr="00843E7E">
        <w:rPr>
          <w:rFonts w:ascii="Cambria" w:hAnsi="Cambria"/>
          <w:sz w:val="24"/>
          <w:szCs w:val="24"/>
        </w:rPr>
        <w:t>winners of various prizes, including the $5,000 grand prize</w:t>
      </w:r>
      <w:r w:rsidR="002F6EB0" w:rsidRPr="00843E7E">
        <w:rPr>
          <w:rFonts w:ascii="Cambria" w:hAnsi="Cambria"/>
          <w:sz w:val="24"/>
          <w:szCs w:val="24"/>
        </w:rPr>
        <w:t xml:space="preserve">. </w:t>
      </w:r>
    </w:p>
    <w:p w14:paraId="06A8FE9C" w14:textId="237054BF" w:rsidR="00E31C4F" w:rsidRPr="00843E7E" w:rsidRDefault="00E31C4F">
      <w:pPr>
        <w:spacing w:before="200" w:line="276" w:lineRule="auto"/>
        <w:ind w:left="139" w:right="350"/>
        <w:rPr>
          <w:rFonts w:ascii="Cambria" w:hAnsi="Cambria"/>
        </w:rPr>
      </w:pPr>
      <w:r w:rsidRPr="00843E7E">
        <w:rPr>
          <w:rFonts w:ascii="Cambria" w:hAnsi="Cambria"/>
          <w:sz w:val="24"/>
          <w:szCs w:val="24"/>
        </w:rPr>
        <w:t xml:space="preserve">The University of Utah Opportunity Quest is one of several Opportunity Quest and </w:t>
      </w:r>
      <w:r w:rsidR="00491685" w:rsidRPr="00843E7E">
        <w:rPr>
          <w:rFonts w:ascii="Cambria" w:hAnsi="Cambria"/>
          <w:sz w:val="24"/>
          <w:szCs w:val="24"/>
        </w:rPr>
        <w:t>e</w:t>
      </w:r>
      <w:r w:rsidRPr="00843E7E">
        <w:rPr>
          <w:rFonts w:ascii="Cambria" w:hAnsi="Cambria"/>
          <w:sz w:val="24"/>
          <w:szCs w:val="24"/>
        </w:rPr>
        <w:t xml:space="preserve">xecutive </w:t>
      </w:r>
      <w:r w:rsidR="00491685" w:rsidRPr="00843E7E">
        <w:rPr>
          <w:rFonts w:ascii="Cambria" w:hAnsi="Cambria"/>
          <w:sz w:val="24"/>
          <w:szCs w:val="24"/>
        </w:rPr>
        <w:t>s</w:t>
      </w:r>
      <w:r w:rsidRPr="00843E7E">
        <w:rPr>
          <w:rFonts w:ascii="Cambria" w:hAnsi="Cambria"/>
          <w:sz w:val="24"/>
          <w:szCs w:val="24"/>
        </w:rPr>
        <w:t xml:space="preserve">ummary competitions hosted around the state of Utah at other colleges and </w:t>
      </w:r>
      <w:r w:rsidR="00491685" w:rsidRPr="00843E7E">
        <w:rPr>
          <w:rFonts w:ascii="Cambria" w:hAnsi="Cambria"/>
          <w:sz w:val="24"/>
          <w:szCs w:val="24"/>
        </w:rPr>
        <w:t>u</w:t>
      </w:r>
      <w:r w:rsidRPr="00843E7E">
        <w:rPr>
          <w:rFonts w:ascii="Cambria" w:hAnsi="Cambria"/>
          <w:sz w:val="24"/>
          <w:szCs w:val="24"/>
        </w:rPr>
        <w:t xml:space="preserve">niversities. </w:t>
      </w:r>
      <w:r w:rsidR="00711D8A" w:rsidRPr="00843E7E">
        <w:rPr>
          <w:rFonts w:ascii="Cambria" w:hAnsi="Cambria"/>
          <w:sz w:val="24"/>
          <w:szCs w:val="24"/>
        </w:rPr>
        <w:t>The winners from each of</w:t>
      </w:r>
      <w:r w:rsidRPr="00843E7E">
        <w:rPr>
          <w:rFonts w:ascii="Cambria" w:hAnsi="Cambria"/>
          <w:sz w:val="24"/>
          <w:szCs w:val="24"/>
        </w:rPr>
        <w:t xml:space="preserve"> these competitions </w:t>
      </w:r>
      <w:r w:rsidR="00711D8A" w:rsidRPr="00843E7E">
        <w:rPr>
          <w:rFonts w:ascii="Cambria" w:hAnsi="Cambria"/>
          <w:sz w:val="24"/>
          <w:szCs w:val="24"/>
        </w:rPr>
        <w:t xml:space="preserve">automatically qualify to </w:t>
      </w:r>
      <w:r w:rsidRPr="00843E7E">
        <w:rPr>
          <w:rFonts w:ascii="Cambria" w:hAnsi="Cambria"/>
          <w:sz w:val="24"/>
          <w:szCs w:val="24"/>
        </w:rPr>
        <w:t xml:space="preserve">the </w:t>
      </w:r>
      <w:hyperlink r:id="rId14" w:history="1">
        <w:r w:rsidRPr="007961FF">
          <w:rPr>
            <w:rStyle w:val="Hyperlink"/>
            <w:rFonts w:ascii="Cambria" w:hAnsi="Cambria"/>
            <w:sz w:val="24"/>
            <w:szCs w:val="24"/>
          </w:rPr>
          <w:t>Utah Entrepreneur Challenge</w:t>
        </w:r>
      </w:hyperlink>
      <w:r w:rsidRPr="00843E7E">
        <w:rPr>
          <w:rFonts w:ascii="Cambria" w:hAnsi="Cambria"/>
          <w:sz w:val="24"/>
          <w:szCs w:val="24"/>
        </w:rPr>
        <w:t xml:space="preserve"> </w:t>
      </w:r>
      <w:r w:rsidR="00711D8A" w:rsidRPr="00843E7E">
        <w:rPr>
          <w:rFonts w:ascii="Cambria" w:hAnsi="Cambria"/>
          <w:sz w:val="24"/>
          <w:szCs w:val="24"/>
        </w:rPr>
        <w:t xml:space="preserve">top 20 </w:t>
      </w:r>
      <w:r w:rsidRPr="00843E7E">
        <w:rPr>
          <w:rFonts w:ascii="Cambria" w:hAnsi="Cambria"/>
          <w:sz w:val="24"/>
          <w:szCs w:val="24"/>
        </w:rPr>
        <w:t>in the spring.</w:t>
      </w:r>
    </w:p>
    <w:p w14:paraId="1C3C55A8" w14:textId="77777777" w:rsidR="00D116AD" w:rsidRPr="00843E7E" w:rsidRDefault="0057323A" w:rsidP="00714A20">
      <w:pPr>
        <w:pStyle w:val="Heading1"/>
        <w:spacing w:before="196"/>
        <w:ind w:left="0" w:right="211" w:firstLine="139"/>
        <w:contextualSpacing w:val="0"/>
        <w:rPr>
          <w:sz w:val="2"/>
          <w:szCs w:val="2"/>
        </w:rPr>
      </w:pPr>
      <w:bookmarkStart w:id="3" w:name="_3znysh7" w:colFirst="0" w:colLast="0"/>
      <w:bookmarkEnd w:id="3"/>
      <w:r w:rsidRPr="00843E7E">
        <w:rPr>
          <w:color w:val="9C1E21"/>
        </w:rPr>
        <w:t>Eligibility</w:t>
      </w:r>
    </w:p>
    <w:p w14:paraId="69CB1DD2" w14:textId="3CF0AE02" w:rsidR="00E26EB8" w:rsidRPr="00843E7E" w:rsidRDefault="00E26EB8" w:rsidP="00E26E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r w:rsidRPr="00843E7E">
        <w:rPr>
          <w:rFonts w:ascii="Cambria" w:hAnsi="Cambria"/>
          <w:sz w:val="24"/>
          <w:szCs w:val="24"/>
        </w:rPr>
        <w:t>Because the</w:t>
      </w:r>
      <w:r w:rsidR="00B33FA4">
        <w:rPr>
          <w:rFonts w:ascii="Cambria" w:hAnsi="Cambria"/>
          <w:sz w:val="24"/>
          <w:szCs w:val="24"/>
        </w:rPr>
        <w:t xml:space="preserve"> University of Utah OQ</w:t>
      </w:r>
      <w:r w:rsidRPr="00843E7E">
        <w:rPr>
          <w:rFonts w:ascii="Cambria" w:hAnsi="Cambria"/>
          <w:sz w:val="24"/>
          <w:szCs w:val="24"/>
        </w:rPr>
        <w:t xml:space="preserve"> is a student competition, </w:t>
      </w:r>
      <w:r w:rsidRPr="00843E7E">
        <w:rPr>
          <w:rFonts w:ascii="Cambria" w:hAnsi="Cambria"/>
          <w:b/>
          <w:sz w:val="24"/>
          <w:szCs w:val="24"/>
        </w:rPr>
        <w:t>the student must take the lead in the submission and must play a major role in formulating the business.</w:t>
      </w:r>
      <w:r w:rsidRPr="00843E7E">
        <w:rPr>
          <w:rFonts w:ascii="Cambria" w:hAnsi="Cambria"/>
        </w:rPr>
        <w:t xml:space="preserve"> </w:t>
      </w:r>
      <w:r w:rsidR="00B33FA4">
        <w:rPr>
          <w:rFonts w:ascii="Cambria" w:hAnsi="Cambria"/>
          <w:sz w:val="24"/>
          <w:szCs w:val="24"/>
        </w:rPr>
        <w:t>OQ</w:t>
      </w:r>
      <w:r w:rsidRPr="00843E7E">
        <w:rPr>
          <w:rFonts w:ascii="Cambria" w:hAnsi="Cambria"/>
          <w:sz w:val="24"/>
          <w:szCs w:val="24"/>
        </w:rPr>
        <w:t xml:space="preserve"> is a student business model competition and is based on the </w:t>
      </w:r>
      <w:r w:rsidRPr="00843E7E">
        <w:rPr>
          <w:rFonts w:ascii="Cambria" w:hAnsi="Cambria"/>
          <w:b/>
          <w:sz w:val="24"/>
          <w:szCs w:val="24"/>
        </w:rPr>
        <w:t>work of students</w:t>
      </w:r>
      <w:r w:rsidRPr="00843E7E">
        <w:rPr>
          <w:rFonts w:ascii="Cambria" w:hAnsi="Cambria"/>
          <w:sz w:val="24"/>
          <w:szCs w:val="24"/>
        </w:rPr>
        <w:t xml:space="preserve">. </w:t>
      </w:r>
      <w:r w:rsidR="00B33FA4">
        <w:rPr>
          <w:rFonts w:ascii="Cambria" w:hAnsi="Cambria"/>
          <w:sz w:val="24"/>
          <w:szCs w:val="24"/>
        </w:rPr>
        <w:t>OQ</w:t>
      </w:r>
      <w:r w:rsidRPr="00843E7E">
        <w:rPr>
          <w:rFonts w:ascii="Cambria" w:hAnsi="Cambria"/>
          <w:sz w:val="24"/>
          <w:szCs w:val="24"/>
        </w:rPr>
        <w:t xml:space="preserve"> does not award ventures that are not formed and managed by students.</w:t>
      </w:r>
    </w:p>
    <w:p w14:paraId="3043EE89" w14:textId="77777777" w:rsidR="00E26EB8" w:rsidRPr="00843E7E" w:rsidRDefault="00E26EB8" w:rsidP="00E26E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p>
    <w:p w14:paraId="3922D12A" w14:textId="2C7123E0" w:rsidR="00E26EB8" w:rsidRPr="00843E7E" w:rsidRDefault="00E26EB8" w:rsidP="00E26E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r w:rsidRPr="00843E7E">
        <w:rPr>
          <w:rFonts w:ascii="Cambria" w:hAnsi="Cambria"/>
          <w:sz w:val="24"/>
          <w:szCs w:val="24"/>
        </w:rPr>
        <w:t xml:space="preserve">Competing teams must be composed of at least one </w:t>
      </w:r>
      <w:r w:rsidR="00B33FA4">
        <w:rPr>
          <w:rFonts w:ascii="Cambria" w:hAnsi="Cambria"/>
          <w:sz w:val="24"/>
          <w:szCs w:val="24"/>
        </w:rPr>
        <w:t>University of Utah</w:t>
      </w:r>
      <w:r w:rsidRPr="00843E7E">
        <w:rPr>
          <w:rFonts w:ascii="Cambria" w:hAnsi="Cambria"/>
          <w:sz w:val="24"/>
          <w:szCs w:val="24"/>
        </w:rPr>
        <w:t xml:space="preserve"> student and meet all of the following criteria*:</w:t>
      </w:r>
    </w:p>
    <w:p w14:paraId="07BF1878" w14:textId="515BF9EC" w:rsidR="00E26EB8" w:rsidRPr="00843E7E" w:rsidRDefault="00E26EB8" w:rsidP="00E26EB8">
      <w:pPr>
        <w:pStyle w:val="Normal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Cambria" w:hAnsi="Cambria"/>
          <w:sz w:val="24"/>
          <w:szCs w:val="24"/>
        </w:rPr>
      </w:pPr>
      <w:r w:rsidRPr="00843E7E">
        <w:rPr>
          <w:rFonts w:ascii="Cambria" w:hAnsi="Cambria"/>
          <w:sz w:val="24"/>
          <w:szCs w:val="24"/>
        </w:rPr>
        <w:t xml:space="preserve">The team must be organized and directed by a student from </w:t>
      </w:r>
      <w:r w:rsidR="00C03AF8">
        <w:rPr>
          <w:rFonts w:ascii="Cambria" w:hAnsi="Cambria"/>
          <w:sz w:val="24"/>
          <w:szCs w:val="24"/>
        </w:rPr>
        <w:t>the University of Utah</w:t>
      </w:r>
      <w:r w:rsidRPr="00843E7E">
        <w:rPr>
          <w:rFonts w:ascii="Cambria" w:hAnsi="Cambria"/>
          <w:sz w:val="24"/>
          <w:szCs w:val="24"/>
        </w:rPr>
        <w:t>.</w:t>
      </w:r>
    </w:p>
    <w:p w14:paraId="491A6FC3" w14:textId="77777777" w:rsidR="00E26EB8" w:rsidRPr="00843E7E" w:rsidRDefault="00E26EB8" w:rsidP="00E26EB8">
      <w:pPr>
        <w:pStyle w:val="Normal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Cambria" w:hAnsi="Cambria"/>
          <w:sz w:val="24"/>
          <w:szCs w:val="24"/>
        </w:rPr>
      </w:pPr>
      <w:r w:rsidRPr="00843E7E">
        <w:rPr>
          <w:rFonts w:ascii="Cambria" w:hAnsi="Cambria"/>
          <w:sz w:val="24"/>
          <w:szCs w:val="24"/>
        </w:rPr>
        <w:t>The founding student must be registered for a minimum of nine (9) credit hours during both semesters of the competition year</w:t>
      </w:r>
    </w:p>
    <w:p w14:paraId="163E6036" w14:textId="16D2E452" w:rsidR="00E26EB8" w:rsidRPr="00843E7E" w:rsidRDefault="00E26EB8" w:rsidP="00E26EB8">
      <w:pPr>
        <w:pStyle w:val="Normal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Cambria" w:hAnsi="Cambria"/>
          <w:sz w:val="24"/>
          <w:szCs w:val="24"/>
        </w:rPr>
      </w:pPr>
      <w:r w:rsidRPr="00843E7E">
        <w:rPr>
          <w:rFonts w:ascii="Cambria" w:hAnsi="Cambria"/>
          <w:sz w:val="24"/>
          <w:szCs w:val="24"/>
        </w:rPr>
        <w:t xml:space="preserve">The student team members must be involved in all aspects of the </w:t>
      </w:r>
      <w:r w:rsidR="00C03AF8">
        <w:rPr>
          <w:rFonts w:ascii="Cambria" w:hAnsi="Cambria"/>
          <w:sz w:val="24"/>
          <w:szCs w:val="24"/>
        </w:rPr>
        <w:t>OQ</w:t>
      </w:r>
      <w:r w:rsidRPr="00843E7E">
        <w:rPr>
          <w:rFonts w:ascii="Cambria" w:hAnsi="Cambria"/>
          <w:sz w:val="24"/>
          <w:szCs w:val="24"/>
        </w:rPr>
        <w:t xml:space="preserve"> competition.</w:t>
      </w:r>
    </w:p>
    <w:p w14:paraId="2EA1A679" w14:textId="77777777" w:rsidR="00E26EB8" w:rsidRPr="00843E7E" w:rsidRDefault="00E26EB8" w:rsidP="00E26EB8">
      <w:pPr>
        <w:pStyle w:val="Normal1"/>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Cambria" w:hAnsi="Cambria"/>
          <w:sz w:val="24"/>
          <w:szCs w:val="24"/>
        </w:rPr>
      </w:pPr>
      <w:r w:rsidRPr="00843E7E">
        <w:rPr>
          <w:rFonts w:ascii="Cambria" w:hAnsi="Cambria"/>
          <w:sz w:val="24"/>
          <w:szCs w:val="24"/>
        </w:rPr>
        <w:t>There are no restrictions regarding other team members, however we suggest building a balanced team with a strong combination of finance, marketing, engineering and technology skills.</w:t>
      </w:r>
    </w:p>
    <w:p w14:paraId="0A7C4933" w14:textId="77777777" w:rsidR="00E26EB8" w:rsidRPr="00843E7E" w:rsidRDefault="00E26EB8" w:rsidP="00E26EB8">
      <w:pPr>
        <w:pStyle w:val="Normal1"/>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60"/>
        <w:contextualSpacing/>
        <w:rPr>
          <w:rFonts w:ascii="Cambria" w:hAnsi="Cambria"/>
          <w:sz w:val="24"/>
          <w:szCs w:val="24"/>
        </w:rPr>
      </w:pPr>
      <w:r w:rsidRPr="00843E7E">
        <w:rPr>
          <w:rFonts w:ascii="Cambria" w:hAnsi="Cambria"/>
          <w:sz w:val="24"/>
          <w:szCs w:val="24"/>
        </w:rPr>
        <w:t xml:space="preserve">For Existing Companies: </w:t>
      </w:r>
    </w:p>
    <w:p w14:paraId="5D10E9D0" w14:textId="77777777" w:rsidR="00E26EB8" w:rsidRPr="00843E7E" w:rsidRDefault="00E26EB8" w:rsidP="00E26EB8">
      <w:pPr>
        <w:pStyle w:val="Normal1"/>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70"/>
        <w:contextualSpacing/>
        <w:rPr>
          <w:rFonts w:ascii="Cambria" w:hAnsi="Cambria"/>
          <w:sz w:val="24"/>
          <w:szCs w:val="24"/>
        </w:rPr>
      </w:pPr>
      <w:r w:rsidRPr="00843E7E">
        <w:rPr>
          <w:rFonts w:ascii="Cambria" w:hAnsi="Cambria"/>
          <w:sz w:val="24"/>
          <w:szCs w:val="24"/>
        </w:rPr>
        <w:t>The company is no more than 24 months old as of February 2017.</w:t>
      </w:r>
    </w:p>
    <w:p w14:paraId="6CE6CAEB" w14:textId="77777777" w:rsidR="00E26EB8" w:rsidRPr="00843E7E" w:rsidRDefault="00E26EB8" w:rsidP="00E26EB8">
      <w:pPr>
        <w:pStyle w:val="Normal1"/>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270"/>
        <w:contextualSpacing/>
        <w:rPr>
          <w:rFonts w:ascii="Cambria" w:hAnsi="Cambria"/>
          <w:sz w:val="24"/>
          <w:szCs w:val="24"/>
        </w:rPr>
      </w:pPr>
      <w:r w:rsidRPr="00843E7E">
        <w:rPr>
          <w:rFonts w:ascii="Cambria" w:hAnsi="Cambria"/>
          <w:sz w:val="24"/>
          <w:szCs w:val="24"/>
        </w:rPr>
        <w:t>The cumulative revenue for the company has not exceeded $100,000 as of February 2017</w:t>
      </w:r>
    </w:p>
    <w:p w14:paraId="6D038AF6" w14:textId="6751256B" w:rsidR="00E26EB8" w:rsidRPr="007961FF" w:rsidRDefault="00E26EB8" w:rsidP="00E26E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mbria" w:hAnsi="Cambria"/>
          <w:b/>
          <w:sz w:val="24"/>
          <w:szCs w:val="24"/>
        </w:rPr>
      </w:pPr>
      <w:r w:rsidRPr="007961FF">
        <w:rPr>
          <w:rFonts w:ascii="Cambria" w:hAnsi="Cambria"/>
          <w:b/>
          <w:i/>
          <w:sz w:val="24"/>
          <w:szCs w:val="24"/>
        </w:rPr>
        <w:t>*Rules and exceptions are up to the discretion of the Lassonde Entrepreneur Institute and Utah Entrepreneur Series Representatives. Direct any questions about eligibility to the UES chair, Brody King (</w:t>
      </w:r>
      <w:hyperlink r:id="rId15" w:history="1">
        <w:r w:rsidR="00836D87" w:rsidRPr="00DD11B4">
          <w:rPr>
            <w:rStyle w:val="Hyperlink"/>
            <w:rFonts w:ascii="Cambria" w:hAnsi="Cambria"/>
            <w:sz w:val="24"/>
            <w:szCs w:val="24"/>
          </w:rPr>
          <w:t>Brody.king@utah.edu</w:t>
        </w:r>
      </w:hyperlink>
      <w:r w:rsidRPr="007961FF">
        <w:rPr>
          <w:rFonts w:ascii="Cambria" w:hAnsi="Cambria"/>
          <w:b/>
          <w:i/>
          <w:sz w:val="24"/>
          <w:szCs w:val="24"/>
        </w:rPr>
        <w:t>).</w:t>
      </w:r>
    </w:p>
    <w:p w14:paraId="3BF6E74B" w14:textId="38B131A6" w:rsidR="00E26EB8" w:rsidRPr="00843E7E" w:rsidRDefault="00E26EB8" w:rsidP="00E26E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Cambria" w:hAnsi="Cambria"/>
          <w:sz w:val="24"/>
          <w:szCs w:val="24"/>
        </w:rPr>
      </w:pPr>
    </w:p>
    <w:p w14:paraId="0A13FFB1" w14:textId="77777777" w:rsidR="00E26EB8" w:rsidRPr="00843E7E" w:rsidRDefault="00E26EB8" w:rsidP="00E26EB8">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843E7E">
        <w:rPr>
          <w:rFonts w:ascii="Cambria" w:hAnsi="Cambria"/>
          <w:sz w:val="24"/>
          <w:szCs w:val="24"/>
        </w:rPr>
        <w:t>An individual team may provide more than one entry, however, each executive summary must be registered separately.</w:t>
      </w:r>
    </w:p>
    <w:p w14:paraId="3B7D7A0E" w14:textId="77777777" w:rsidR="00D116AD" w:rsidRPr="00843E7E" w:rsidRDefault="00D116AD">
      <w:pPr>
        <w:tabs>
          <w:tab w:val="left" w:pos="316"/>
        </w:tabs>
        <w:ind w:right="211"/>
        <w:rPr>
          <w:rFonts w:ascii="Cambria" w:hAnsi="Cambria"/>
          <w:sz w:val="23"/>
          <w:szCs w:val="23"/>
        </w:rPr>
      </w:pPr>
    </w:p>
    <w:p w14:paraId="0B091825" w14:textId="373DAEFF" w:rsidR="00A8611D" w:rsidRPr="00843E7E" w:rsidRDefault="0057323A" w:rsidP="00ED3010">
      <w:pPr>
        <w:pStyle w:val="Heading1"/>
        <w:ind w:right="211"/>
        <w:contextualSpacing w:val="0"/>
        <w:jc w:val="center"/>
        <w:rPr>
          <w:b w:val="0"/>
          <w:color w:val="auto"/>
        </w:rPr>
      </w:pPr>
      <w:bookmarkStart w:id="4" w:name="_2et92p0" w:colFirst="0" w:colLast="0"/>
      <w:bookmarkEnd w:id="4"/>
      <w:r w:rsidRPr="00843E7E">
        <w:rPr>
          <w:b w:val="0"/>
          <w:color w:val="auto"/>
        </w:rPr>
        <w:lastRenderedPageBreak/>
        <w:t>The Competition Process</w:t>
      </w:r>
      <w:bookmarkStart w:id="5" w:name="_tyjcwt" w:colFirst="0" w:colLast="0"/>
      <w:bookmarkEnd w:id="5"/>
    </w:p>
    <w:p w14:paraId="050FF60F" w14:textId="76EFF591" w:rsidR="00D116AD" w:rsidRPr="00843E7E" w:rsidRDefault="0057323A" w:rsidP="00A8611D">
      <w:pPr>
        <w:pStyle w:val="Heading1"/>
        <w:ind w:right="211"/>
        <w:contextualSpacing w:val="0"/>
        <w:rPr>
          <w:color w:val="B52730"/>
        </w:rPr>
      </w:pPr>
      <w:r w:rsidRPr="00843E7E">
        <w:rPr>
          <w:color w:val="B52730"/>
        </w:rPr>
        <w:t xml:space="preserve">Round </w:t>
      </w:r>
      <w:r w:rsidR="00E75F2F" w:rsidRPr="00843E7E">
        <w:rPr>
          <w:color w:val="B52730"/>
        </w:rPr>
        <w:t>1</w:t>
      </w:r>
      <w:r w:rsidRPr="00843E7E">
        <w:rPr>
          <w:color w:val="B52730"/>
        </w:rPr>
        <w:t>: Executive Summary</w:t>
      </w:r>
    </w:p>
    <w:p w14:paraId="236CD0E7" w14:textId="77777777" w:rsidR="00823E3A" w:rsidRPr="00843E7E" w:rsidRDefault="00823E3A" w:rsidP="00ED3010">
      <w:pPr>
        <w:rPr>
          <w:rFonts w:ascii="Cambria" w:hAnsi="Cambria"/>
        </w:rPr>
      </w:pPr>
    </w:p>
    <w:p w14:paraId="598377F8" w14:textId="7D814A17" w:rsidR="00E26EB8" w:rsidRPr="00843E7E" w:rsidRDefault="007961FF" w:rsidP="00E26EB8">
      <w:pPr>
        <w:spacing w:before="55" w:line="276" w:lineRule="auto"/>
        <w:ind w:left="139" w:right="211"/>
        <w:rPr>
          <w:rFonts w:ascii="Cambria" w:hAnsi="Cambria"/>
        </w:rPr>
      </w:pPr>
      <w:r>
        <w:rPr>
          <w:rFonts w:ascii="Cambria" w:hAnsi="Cambria"/>
          <w:sz w:val="24"/>
          <w:szCs w:val="24"/>
        </w:rPr>
        <w:t>Round 1</w:t>
      </w:r>
      <w:r w:rsidR="0057323A" w:rsidRPr="00843E7E">
        <w:rPr>
          <w:rFonts w:ascii="Cambria" w:hAnsi="Cambria"/>
          <w:sz w:val="24"/>
          <w:szCs w:val="24"/>
        </w:rPr>
        <w:t xml:space="preserve"> is open to all University of Utah students</w:t>
      </w:r>
      <w:r w:rsidR="00A8611D" w:rsidRPr="00843E7E">
        <w:rPr>
          <w:rFonts w:ascii="Cambria" w:hAnsi="Cambria"/>
          <w:sz w:val="24"/>
          <w:szCs w:val="24"/>
        </w:rPr>
        <w:t xml:space="preserve"> that meet eligibility requirements. To compete, </w:t>
      </w:r>
      <w:r w:rsidR="00A8611D" w:rsidRPr="00843E7E">
        <w:rPr>
          <w:rFonts w:ascii="Cambria" w:hAnsi="Cambria"/>
          <w:b/>
          <w:sz w:val="24"/>
          <w:szCs w:val="24"/>
        </w:rPr>
        <w:t>teams must</w:t>
      </w:r>
      <w:r w:rsidR="00A8611D" w:rsidRPr="00843E7E">
        <w:rPr>
          <w:rFonts w:ascii="Cambria" w:hAnsi="Cambria"/>
          <w:sz w:val="24"/>
          <w:szCs w:val="24"/>
        </w:rPr>
        <w:t xml:space="preserve"> </w:t>
      </w:r>
      <w:r w:rsidR="00A8611D" w:rsidRPr="00843E7E">
        <w:rPr>
          <w:rFonts w:ascii="Cambria" w:hAnsi="Cambria"/>
          <w:b/>
          <w:sz w:val="24"/>
          <w:szCs w:val="24"/>
        </w:rPr>
        <w:t>register online and submit their executive summary</w:t>
      </w:r>
      <w:r w:rsidR="00A8611D" w:rsidRPr="007961FF">
        <w:rPr>
          <w:rFonts w:ascii="Cambria" w:hAnsi="Cambria"/>
          <w:b/>
          <w:sz w:val="24"/>
          <w:szCs w:val="24"/>
        </w:rPr>
        <w:t xml:space="preserve"> </w:t>
      </w:r>
      <w:r w:rsidR="00AB167B" w:rsidRPr="007961FF">
        <w:rPr>
          <w:rFonts w:ascii="Cambria" w:hAnsi="Cambria"/>
          <w:b/>
          <w:sz w:val="24"/>
          <w:szCs w:val="24"/>
        </w:rPr>
        <w:t>PDF</w:t>
      </w:r>
      <w:r w:rsidR="00AB167B" w:rsidRPr="00843E7E">
        <w:rPr>
          <w:rFonts w:ascii="Cambria" w:hAnsi="Cambria"/>
          <w:sz w:val="24"/>
          <w:szCs w:val="24"/>
        </w:rPr>
        <w:t xml:space="preserve"> </w:t>
      </w:r>
      <w:r w:rsidR="00A8611D" w:rsidRPr="00843E7E">
        <w:rPr>
          <w:rFonts w:ascii="Cambria" w:hAnsi="Cambria"/>
          <w:sz w:val="24"/>
          <w:szCs w:val="24"/>
        </w:rPr>
        <w:t>at</w:t>
      </w:r>
      <w:r w:rsidR="00E26EB8" w:rsidRPr="00843E7E">
        <w:rPr>
          <w:rFonts w:ascii="Cambria" w:hAnsi="Cambria"/>
          <w:sz w:val="24"/>
          <w:szCs w:val="24"/>
        </w:rPr>
        <w:t xml:space="preserve"> </w:t>
      </w:r>
      <w:hyperlink r:id="rId16" w:history="1">
        <w:r w:rsidR="00A8611D" w:rsidRPr="00843E7E">
          <w:rPr>
            <w:rStyle w:val="Hyperlink"/>
            <w:rFonts w:ascii="Cambria" w:hAnsi="Cambria"/>
            <w:sz w:val="24"/>
            <w:szCs w:val="24"/>
          </w:rPr>
          <w:t>lassonde.utah.edu/oq/</w:t>
        </w:r>
      </w:hyperlink>
      <w:r w:rsidR="00A8611D" w:rsidRPr="00843E7E">
        <w:rPr>
          <w:rFonts w:ascii="Cambria" w:hAnsi="Cambria"/>
          <w:sz w:val="24"/>
          <w:szCs w:val="24"/>
        </w:rPr>
        <w:t xml:space="preserve"> by </w:t>
      </w:r>
      <w:r w:rsidR="0057323A" w:rsidRPr="00843E7E">
        <w:rPr>
          <w:rFonts w:ascii="Cambria" w:hAnsi="Cambria"/>
          <w:b/>
          <w:sz w:val="24"/>
          <w:szCs w:val="24"/>
        </w:rPr>
        <w:t xml:space="preserve">Thursday, </w:t>
      </w:r>
      <w:r w:rsidR="00491685" w:rsidRPr="00843E7E">
        <w:rPr>
          <w:rFonts w:ascii="Cambria" w:hAnsi="Cambria"/>
          <w:b/>
          <w:sz w:val="24"/>
          <w:szCs w:val="24"/>
        </w:rPr>
        <w:t>Nov</w:t>
      </w:r>
      <w:r>
        <w:rPr>
          <w:rFonts w:ascii="Cambria" w:hAnsi="Cambria"/>
          <w:b/>
          <w:sz w:val="24"/>
          <w:szCs w:val="24"/>
        </w:rPr>
        <w:t>ember</w:t>
      </w:r>
      <w:r w:rsidR="00491685" w:rsidRPr="00843E7E">
        <w:rPr>
          <w:rFonts w:ascii="Cambria" w:hAnsi="Cambria"/>
          <w:b/>
          <w:sz w:val="24"/>
          <w:szCs w:val="24"/>
        </w:rPr>
        <w:t xml:space="preserve"> </w:t>
      </w:r>
      <w:r w:rsidR="0057323A" w:rsidRPr="00843E7E">
        <w:rPr>
          <w:rFonts w:ascii="Cambria" w:hAnsi="Cambria"/>
          <w:b/>
          <w:sz w:val="24"/>
          <w:szCs w:val="24"/>
        </w:rPr>
        <w:t>30, 2017</w:t>
      </w:r>
      <w:r w:rsidR="00A8611D" w:rsidRPr="00843E7E">
        <w:rPr>
          <w:rFonts w:ascii="Cambria" w:hAnsi="Cambria"/>
          <w:b/>
          <w:sz w:val="24"/>
          <w:szCs w:val="24"/>
        </w:rPr>
        <w:t xml:space="preserve"> at 12 PM</w:t>
      </w:r>
      <w:r>
        <w:rPr>
          <w:rFonts w:ascii="Cambria" w:hAnsi="Cambria"/>
          <w:b/>
          <w:sz w:val="24"/>
          <w:szCs w:val="24"/>
        </w:rPr>
        <w:t xml:space="preserve"> (noon)</w:t>
      </w:r>
      <w:r w:rsidR="0057323A" w:rsidRPr="00843E7E">
        <w:rPr>
          <w:rFonts w:ascii="Cambria" w:hAnsi="Cambria"/>
          <w:sz w:val="24"/>
          <w:szCs w:val="24"/>
        </w:rPr>
        <w:t xml:space="preserve">. </w:t>
      </w:r>
      <w:r w:rsidR="00E26EB8" w:rsidRPr="00843E7E">
        <w:rPr>
          <w:rFonts w:ascii="Cambria" w:hAnsi="Cambria"/>
          <w:sz w:val="24"/>
          <w:szCs w:val="24"/>
        </w:rPr>
        <w:t>Be prepared to list the team's primary contact name, phone number, e-mail address, school, and student ID number, as well as the names of other team members. There is no registration fee.</w:t>
      </w:r>
      <w:bookmarkStart w:id="6" w:name="h.v0n0qewgkmuu" w:colFirst="0" w:colLast="0"/>
      <w:bookmarkEnd w:id="6"/>
      <w:r w:rsidR="00E26EB8" w:rsidRPr="00843E7E">
        <w:rPr>
          <w:rFonts w:ascii="Cambria" w:hAnsi="Cambria"/>
        </w:rPr>
        <w:t xml:space="preserve"> </w:t>
      </w:r>
    </w:p>
    <w:p w14:paraId="0A34593D" w14:textId="77777777" w:rsidR="00E26EB8" w:rsidRPr="00843E7E" w:rsidRDefault="00E26EB8" w:rsidP="00E26EB8">
      <w:pPr>
        <w:spacing w:before="55" w:line="276" w:lineRule="auto"/>
        <w:ind w:left="139" w:right="211"/>
        <w:rPr>
          <w:rFonts w:ascii="Cambria" w:hAnsi="Cambria"/>
          <w:sz w:val="24"/>
          <w:szCs w:val="24"/>
        </w:rPr>
      </w:pPr>
    </w:p>
    <w:p w14:paraId="505F5858" w14:textId="1853E676" w:rsidR="00D116AD" w:rsidRPr="00843E7E" w:rsidRDefault="00E26EB8" w:rsidP="007961FF">
      <w:pPr>
        <w:spacing w:before="55" w:line="276" w:lineRule="auto"/>
        <w:ind w:left="139" w:right="211"/>
        <w:rPr>
          <w:rFonts w:ascii="Cambria" w:hAnsi="Cambria"/>
          <w:sz w:val="24"/>
          <w:szCs w:val="24"/>
        </w:rPr>
      </w:pPr>
      <w:r w:rsidRPr="00843E7E">
        <w:rPr>
          <w:rFonts w:ascii="Cambria" w:hAnsi="Cambria"/>
          <w:sz w:val="24"/>
          <w:szCs w:val="24"/>
        </w:rPr>
        <w:t xml:space="preserve">Teams entering the competition must create and submit an executive summary detailing their business idea. The executive summary must be received via </w:t>
      </w:r>
      <w:hyperlink r:id="rId17" w:history="1">
        <w:r w:rsidRPr="00843E7E">
          <w:rPr>
            <w:rStyle w:val="Hyperlink"/>
            <w:rFonts w:ascii="Cambria" w:hAnsi="Cambria"/>
            <w:sz w:val="24"/>
            <w:szCs w:val="24"/>
          </w:rPr>
          <w:t>lassonde.utah.edu/oq/</w:t>
        </w:r>
      </w:hyperlink>
      <w:r w:rsidRPr="00843E7E">
        <w:rPr>
          <w:rStyle w:val="Hyperlink"/>
          <w:rFonts w:ascii="Cambria" w:hAnsi="Cambria"/>
          <w:sz w:val="24"/>
          <w:szCs w:val="24"/>
        </w:rPr>
        <w:t xml:space="preserve"> </w:t>
      </w:r>
      <w:r w:rsidRPr="00843E7E">
        <w:rPr>
          <w:rFonts w:ascii="Cambria" w:hAnsi="Cambria"/>
          <w:sz w:val="24"/>
          <w:szCs w:val="24"/>
        </w:rPr>
        <w:t xml:space="preserve">by  </w:t>
      </w:r>
      <w:r w:rsidRPr="00843E7E">
        <w:rPr>
          <w:rFonts w:ascii="Cambria" w:hAnsi="Cambria"/>
          <w:b/>
          <w:sz w:val="24"/>
          <w:szCs w:val="24"/>
        </w:rPr>
        <w:t>Thursday, Nov</w:t>
      </w:r>
      <w:r w:rsidR="007961FF">
        <w:rPr>
          <w:rFonts w:ascii="Cambria" w:hAnsi="Cambria"/>
          <w:b/>
          <w:sz w:val="24"/>
          <w:szCs w:val="24"/>
        </w:rPr>
        <w:t>ember</w:t>
      </w:r>
      <w:r w:rsidRPr="00843E7E">
        <w:rPr>
          <w:rFonts w:ascii="Cambria" w:hAnsi="Cambria"/>
          <w:b/>
          <w:sz w:val="24"/>
          <w:szCs w:val="24"/>
        </w:rPr>
        <w:t xml:space="preserve"> 30, 2017 at 12 PM</w:t>
      </w:r>
      <w:r w:rsidR="00440541">
        <w:rPr>
          <w:rFonts w:ascii="Cambria" w:hAnsi="Cambria"/>
          <w:b/>
          <w:sz w:val="24"/>
          <w:szCs w:val="24"/>
        </w:rPr>
        <w:t xml:space="preserve"> (noon)</w:t>
      </w:r>
      <w:r w:rsidRPr="00843E7E">
        <w:rPr>
          <w:rFonts w:ascii="Cambria" w:hAnsi="Cambria"/>
          <w:b/>
          <w:sz w:val="24"/>
          <w:szCs w:val="24"/>
        </w:rPr>
        <w:t>.</w:t>
      </w:r>
      <w:r w:rsidRPr="00843E7E">
        <w:rPr>
          <w:rFonts w:ascii="Cambria" w:hAnsi="Cambria"/>
          <w:sz w:val="24"/>
          <w:szCs w:val="24"/>
        </w:rPr>
        <w:t xml:space="preserve"> Deadlines are strictly enforced, however we understand there can be technical issues associated with submitting through the </w:t>
      </w:r>
      <w:r w:rsidR="00823E3A" w:rsidRPr="00843E7E">
        <w:rPr>
          <w:rFonts w:ascii="Cambria" w:hAnsi="Cambria"/>
          <w:sz w:val="24"/>
          <w:szCs w:val="24"/>
        </w:rPr>
        <w:t>competition s</w:t>
      </w:r>
      <w:r w:rsidRPr="00843E7E">
        <w:rPr>
          <w:rFonts w:ascii="Cambria" w:hAnsi="Cambria"/>
          <w:sz w:val="24"/>
          <w:szCs w:val="24"/>
        </w:rPr>
        <w:t>oftware. If you have any issues with your submission, contact Brody King (</w:t>
      </w:r>
      <w:hyperlink r:id="rId18" w:history="1">
        <w:r w:rsidR="00836D87" w:rsidRPr="00DD11B4">
          <w:rPr>
            <w:rStyle w:val="Hyperlink"/>
            <w:rFonts w:ascii="Cambria" w:hAnsi="Cambria"/>
            <w:sz w:val="24"/>
            <w:szCs w:val="24"/>
          </w:rPr>
          <w:t>Brody.king@utah.edu</w:t>
        </w:r>
      </w:hyperlink>
      <w:r w:rsidRPr="00843E7E">
        <w:rPr>
          <w:rFonts w:ascii="Cambria" w:hAnsi="Cambria"/>
          <w:sz w:val="24"/>
          <w:szCs w:val="24"/>
        </w:rPr>
        <w:t xml:space="preserve">). </w:t>
      </w:r>
      <w:r w:rsidR="00823E3A" w:rsidRPr="00843E7E">
        <w:rPr>
          <w:rFonts w:ascii="Cambria" w:hAnsi="Cambria"/>
          <w:sz w:val="24"/>
          <w:szCs w:val="24"/>
        </w:rPr>
        <w:t xml:space="preserve">The top 10 </w:t>
      </w:r>
      <w:r w:rsidR="0057323A" w:rsidRPr="00843E7E">
        <w:rPr>
          <w:rFonts w:ascii="Cambria" w:hAnsi="Cambria"/>
          <w:sz w:val="24"/>
          <w:szCs w:val="24"/>
        </w:rPr>
        <w:t>teams will be selected</w:t>
      </w:r>
      <w:r w:rsidR="00823E3A" w:rsidRPr="00843E7E">
        <w:rPr>
          <w:rFonts w:ascii="Cambria" w:hAnsi="Cambria"/>
          <w:sz w:val="24"/>
          <w:szCs w:val="24"/>
        </w:rPr>
        <w:t xml:space="preserve"> based on the merit of their executive summary submission,</w:t>
      </w:r>
      <w:r w:rsidR="0057323A" w:rsidRPr="00843E7E">
        <w:rPr>
          <w:rFonts w:ascii="Cambria" w:hAnsi="Cambria"/>
          <w:sz w:val="24"/>
          <w:szCs w:val="24"/>
        </w:rPr>
        <w:t xml:space="preserve"> and will be announced on </w:t>
      </w:r>
      <w:r w:rsidR="0057323A" w:rsidRPr="00843E7E">
        <w:rPr>
          <w:rFonts w:ascii="Cambria" w:hAnsi="Cambria"/>
          <w:b/>
          <w:sz w:val="24"/>
          <w:szCs w:val="24"/>
        </w:rPr>
        <w:t>Wednesday, Dec</w:t>
      </w:r>
      <w:r w:rsidR="007961FF">
        <w:rPr>
          <w:rFonts w:ascii="Cambria" w:hAnsi="Cambria"/>
          <w:b/>
          <w:sz w:val="24"/>
          <w:szCs w:val="24"/>
        </w:rPr>
        <w:t>ember</w:t>
      </w:r>
      <w:r w:rsidR="0057323A" w:rsidRPr="00843E7E">
        <w:rPr>
          <w:rFonts w:ascii="Cambria" w:hAnsi="Cambria"/>
          <w:b/>
          <w:sz w:val="24"/>
          <w:szCs w:val="24"/>
        </w:rPr>
        <w:t xml:space="preserve"> 15, 2017</w:t>
      </w:r>
      <w:r w:rsidR="0057323A" w:rsidRPr="00843E7E">
        <w:rPr>
          <w:rFonts w:ascii="Cambria" w:hAnsi="Cambria"/>
          <w:sz w:val="24"/>
          <w:szCs w:val="24"/>
        </w:rPr>
        <w:t>.</w:t>
      </w:r>
    </w:p>
    <w:p w14:paraId="60D4E8E8" w14:textId="77777777" w:rsidR="00543530" w:rsidRPr="00843E7E" w:rsidRDefault="00543530" w:rsidP="00D35946">
      <w:pPr>
        <w:spacing w:before="55" w:line="276" w:lineRule="auto"/>
        <w:ind w:left="139" w:right="211"/>
        <w:rPr>
          <w:rFonts w:ascii="Cambria" w:hAnsi="Cambria"/>
          <w:sz w:val="24"/>
          <w:szCs w:val="24"/>
        </w:rPr>
      </w:pPr>
    </w:p>
    <w:p w14:paraId="5B21867C" w14:textId="77777777" w:rsidR="00543530" w:rsidRPr="00843E7E" w:rsidRDefault="00543530" w:rsidP="0054353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center"/>
        <w:rPr>
          <w:rFonts w:ascii="Cambria" w:hAnsi="Cambria"/>
          <w:b/>
          <w:i/>
          <w:sz w:val="24"/>
          <w:szCs w:val="24"/>
        </w:rPr>
      </w:pPr>
      <w:r w:rsidRPr="00843E7E">
        <w:rPr>
          <w:rFonts w:ascii="Cambria" w:hAnsi="Cambria"/>
          <w:b/>
          <w:i/>
          <w:sz w:val="24"/>
          <w:szCs w:val="24"/>
        </w:rPr>
        <w:t>Executive Summary Guidelines &amp; Requirements:</w:t>
      </w:r>
    </w:p>
    <w:p w14:paraId="3C2A1511" w14:textId="77777777" w:rsidR="00AB167B" w:rsidRPr="00843E7E" w:rsidRDefault="00AB167B" w:rsidP="00AB167B">
      <w:pPr>
        <w:pStyle w:val="Normal1"/>
        <w:rPr>
          <w:rFonts w:ascii="Cambria" w:hAnsi="Cambria"/>
        </w:rPr>
      </w:pPr>
      <w:r w:rsidRPr="00843E7E">
        <w:rPr>
          <w:rFonts w:ascii="Cambria" w:hAnsi="Cambria"/>
          <w:sz w:val="24"/>
          <w:szCs w:val="24"/>
        </w:rPr>
        <w:t>The executive summary is a brief document that outlines the fundamental problem and solutions your business is addressing. The purpose of the document is to convince the reader that the business is viable and could operate in the real world. It includes the most interesting and important aspects of the business.</w:t>
      </w:r>
    </w:p>
    <w:p w14:paraId="3576FA6E" w14:textId="77777777" w:rsidR="00AB167B" w:rsidRPr="00843E7E" w:rsidRDefault="00AB167B" w:rsidP="00AB167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r w:rsidRPr="00843E7E">
        <w:rPr>
          <w:rFonts w:ascii="Cambria" w:hAnsi="Cambria"/>
          <w:sz w:val="24"/>
          <w:szCs w:val="24"/>
        </w:rPr>
        <w:t xml:space="preserve">The executive summary </w:t>
      </w:r>
      <w:r w:rsidRPr="00843E7E">
        <w:rPr>
          <w:rFonts w:ascii="Cambria" w:hAnsi="Cambria"/>
          <w:b/>
          <w:sz w:val="24"/>
          <w:szCs w:val="24"/>
          <w:u w:val="single"/>
        </w:rPr>
        <w:t>should be no longer than 3 pages (not including the coversheet)</w:t>
      </w:r>
      <w:r w:rsidRPr="00843E7E">
        <w:rPr>
          <w:rFonts w:ascii="Cambria" w:hAnsi="Cambria"/>
          <w:b/>
          <w:sz w:val="24"/>
          <w:szCs w:val="24"/>
        </w:rPr>
        <w:t>.</w:t>
      </w:r>
      <w:r w:rsidRPr="00843E7E">
        <w:rPr>
          <w:rFonts w:ascii="Cambria" w:hAnsi="Cambria"/>
          <w:sz w:val="24"/>
          <w:szCs w:val="24"/>
        </w:rPr>
        <w:t xml:space="preserve"> The document must have </w:t>
      </w:r>
      <w:r w:rsidRPr="00843E7E">
        <w:rPr>
          <w:rFonts w:ascii="Cambria" w:hAnsi="Cambria"/>
          <w:b/>
          <w:sz w:val="24"/>
          <w:szCs w:val="24"/>
        </w:rPr>
        <w:t>one-inch margins</w:t>
      </w:r>
      <w:r w:rsidRPr="00843E7E">
        <w:rPr>
          <w:rFonts w:ascii="Cambria" w:hAnsi="Cambria"/>
          <w:sz w:val="24"/>
          <w:szCs w:val="24"/>
        </w:rPr>
        <w:t xml:space="preserve"> and a </w:t>
      </w:r>
      <w:r w:rsidRPr="00843E7E">
        <w:rPr>
          <w:rFonts w:ascii="Cambria" w:hAnsi="Cambria"/>
          <w:b/>
          <w:sz w:val="24"/>
          <w:szCs w:val="24"/>
        </w:rPr>
        <w:t>12-point font size</w:t>
      </w:r>
      <w:r w:rsidRPr="00843E7E">
        <w:rPr>
          <w:rFonts w:ascii="Cambria" w:hAnsi="Cambria"/>
          <w:sz w:val="24"/>
          <w:szCs w:val="24"/>
        </w:rPr>
        <w:t xml:space="preserve">. All pages, except the cover page, should be numbered. </w:t>
      </w:r>
      <w:r w:rsidRPr="00843E7E">
        <w:rPr>
          <w:rFonts w:ascii="Cambria" w:hAnsi="Cambria"/>
          <w:sz w:val="24"/>
          <w:szCs w:val="24"/>
          <w:u w:val="single"/>
        </w:rPr>
        <w:t>Compressed type is not permitted.</w:t>
      </w:r>
    </w:p>
    <w:p w14:paraId="30720BDA" w14:textId="77777777" w:rsidR="00AB167B" w:rsidRPr="00843E7E" w:rsidRDefault="00AB167B" w:rsidP="00AB167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r w:rsidRPr="00843E7E">
        <w:rPr>
          <w:rFonts w:ascii="Cambria" w:hAnsi="Cambria"/>
          <w:sz w:val="24"/>
          <w:szCs w:val="24"/>
        </w:rPr>
        <w:t xml:space="preserve"> </w:t>
      </w:r>
    </w:p>
    <w:p w14:paraId="223D8563" w14:textId="77777777" w:rsidR="00AB167B" w:rsidRPr="00843E7E" w:rsidRDefault="00AB167B" w:rsidP="00AB167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r w:rsidRPr="00843E7E">
        <w:rPr>
          <w:rFonts w:ascii="Cambria" w:hAnsi="Cambria"/>
          <w:b/>
          <w:sz w:val="24"/>
          <w:szCs w:val="24"/>
        </w:rPr>
        <w:t>Executive Summary</w:t>
      </w:r>
    </w:p>
    <w:p w14:paraId="2D32DC9D" w14:textId="77777777" w:rsidR="00AB167B" w:rsidRPr="00843E7E" w:rsidRDefault="00AB167B" w:rsidP="00AB167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rFonts w:ascii="Cambria" w:hAnsi="Cambria"/>
        </w:rPr>
      </w:pPr>
      <w:r w:rsidRPr="00843E7E">
        <w:rPr>
          <w:rFonts w:ascii="Cambria" w:hAnsi="Cambria"/>
          <w:sz w:val="24"/>
          <w:szCs w:val="24"/>
        </w:rPr>
        <w:t>The executive summary should briefly describe:</w:t>
      </w:r>
    </w:p>
    <w:p w14:paraId="13464EFA" w14:textId="12CC6EF2" w:rsidR="00AB167B" w:rsidRPr="00843E7E" w:rsidRDefault="00AB167B" w:rsidP="00AB167B">
      <w:pPr>
        <w:pStyle w:val="Normal1"/>
        <w:widowControl w:val="0"/>
        <w:numPr>
          <w:ilvl w:val="0"/>
          <w:numId w:val="9"/>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Cambria" w:hAnsi="Cambria"/>
          <w:sz w:val="24"/>
          <w:szCs w:val="24"/>
        </w:rPr>
      </w:pPr>
      <w:r w:rsidRPr="00843E7E">
        <w:rPr>
          <w:rFonts w:ascii="Cambria" w:hAnsi="Cambria"/>
          <w:b/>
          <w:sz w:val="24"/>
          <w:szCs w:val="24"/>
        </w:rPr>
        <w:t>Company overview</w:t>
      </w:r>
      <w:r w:rsidRPr="00843E7E">
        <w:rPr>
          <w:rFonts w:ascii="Cambria" w:hAnsi="Cambria"/>
          <w:sz w:val="24"/>
          <w:szCs w:val="24"/>
        </w:rPr>
        <w:t>: product/service, pain point, customers, business strategy</w:t>
      </w:r>
      <w:r w:rsidR="007961FF">
        <w:rPr>
          <w:rFonts w:ascii="Cambria" w:hAnsi="Cambria"/>
          <w:sz w:val="24"/>
          <w:szCs w:val="24"/>
        </w:rPr>
        <w:t>.</w:t>
      </w:r>
    </w:p>
    <w:p w14:paraId="0B507B6E" w14:textId="481CFEAD" w:rsidR="00AB167B" w:rsidRPr="00843E7E" w:rsidRDefault="00AB167B" w:rsidP="00AB167B">
      <w:pPr>
        <w:pStyle w:val="Normal1"/>
        <w:widowControl w:val="0"/>
        <w:numPr>
          <w:ilvl w:val="0"/>
          <w:numId w:val="10"/>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Cambria" w:hAnsi="Cambria"/>
          <w:sz w:val="24"/>
          <w:szCs w:val="24"/>
        </w:rPr>
      </w:pPr>
      <w:r w:rsidRPr="00843E7E">
        <w:rPr>
          <w:rFonts w:ascii="Cambria" w:hAnsi="Cambria"/>
          <w:b/>
          <w:sz w:val="24"/>
          <w:szCs w:val="24"/>
        </w:rPr>
        <w:lastRenderedPageBreak/>
        <w:t>Market Description:</w:t>
      </w:r>
      <w:r w:rsidRPr="00843E7E">
        <w:rPr>
          <w:rFonts w:ascii="Cambria" w:hAnsi="Cambria"/>
          <w:sz w:val="24"/>
          <w:szCs w:val="24"/>
        </w:rPr>
        <w:t xml:space="preserve"> market need, market size, growth rates and drivers, barriers to entry, competitors, </w:t>
      </w:r>
      <w:r w:rsidR="007961FF" w:rsidRPr="00843E7E">
        <w:rPr>
          <w:rFonts w:ascii="Cambria" w:hAnsi="Cambria"/>
          <w:sz w:val="24"/>
          <w:szCs w:val="24"/>
        </w:rPr>
        <w:t>and competitive</w:t>
      </w:r>
      <w:r w:rsidRPr="00843E7E">
        <w:rPr>
          <w:rFonts w:ascii="Cambria" w:hAnsi="Cambria"/>
          <w:sz w:val="24"/>
          <w:szCs w:val="24"/>
        </w:rPr>
        <w:t xml:space="preserve"> advantages</w:t>
      </w:r>
      <w:r w:rsidR="007961FF">
        <w:rPr>
          <w:rFonts w:ascii="Cambria" w:hAnsi="Cambria"/>
          <w:sz w:val="24"/>
          <w:szCs w:val="24"/>
        </w:rPr>
        <w:t>.</w:t>
      </w:r>
    </w:p>
    <w:p w14:paraId="299BDDB0" w14:textId="64045694" w:rsidR="00AB167B" w:rsidRPr="00843E7E" w:rsidRDefault="00AB167B" w:rsidP="00AB167B">
      <w:pPr>
        <w:pStyle w:val="Normal1"/>
        <w:widowControl w:val="0"/>
        <w:numPr>
          <w:ilvl w:val="0"/>
          <w:numId w:val="10"/>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Cambria" w:hAnsi="Cambria"/>
          <w:sz w:val="24"/>
          <w:szCs w:val="24"/>
        </w:rPr>
      </w:pPr>
      <w:r w:rsidRPr="00843E7E">
        <w:rPr>
          <w:rFonts w:ascii="Cambria" w:hAnsi="Cambria"/>
          <w:b/>
          <w:sz w:val="24"/>
          <w:szCs w:val="24"/>
        </w:rPr>
        <w:t>Product or Service:</w:t>
      </w:r>
      <w:r w:rsidRPr="00843E7E">
        <w:rPr>
          <w:rFonts w:ascii="Cambria" w:hAnsi="Cambria"/>
          <w:sz w:val="24"/>
          <w:szCs w:val="24"/>
        </w:rPr>
        <w:t xml:space="preserve"> description, stage of development, market differentiation, price and cost, intellectual property</w:t>
      </w:r>
      <w:r w:rsidR="007961FF">
        <w:rPr>
          <w:rFonts w:ascii="Cambria" w:hAnsi="Cambria"/>
          <w:sz w:val="24"/>
          <w:szCs w:val="24"/>
        </w:rPr>
        <w:t>.</w:t>
      </w:r>
    </w:p>
    <w:p w14:paraId="5B9481A7" w14:textId="77777777" w:rsidR="00AB167B" w:rsidRPr="00843E7E" w:rsidRDefault="00AB167B" w:rsidP="00AB167B">
      <w:pPr>
        <w:pStyle w:val="Normal1"/>
        <w:widowControl w:val="0"/>
        <w:numPr>
          <w:ilvl w:val="0"/>
          <w:numId w:val="10"/>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Cambria" w:hAnsi="Cambria"/>
          <w:sz w:val="24"/>
          <w:szCs w:val="24"/>
        </w:rPr>
      </w:pPr>
      <w:r w:rsidRPr="00843E7E">
        <w:rPr>
          <w:rFonts w:ascii="Cambria" w:hAnsi="Cambria"/>
          <w:b/>
          <w:sz w:val="24"/>
          <w:szCs w:val="24"/>
        </w:rPr>
        <w:t>Sales and Marketing Strategy:</w:t>
      </w:r>
      <w:r w:rsidRPr="00843E7E">
        <w:rPr>
          <w:rFonts w:ascii="Cambria" w:hAnsi="Cambria"/>
          <w:sz w:val="24"/>
          <w:szCs w:val="24"/>
        </w:rPr>
        <w:t xml:space="preserve"> distribution channels, customer acquisition strategy, marketing plans, key partners/relationships. </w:t>
      </w:r>
    </w:p>
    <w:p w14:paraId="6B3EBFE7" w14:textId="78C21354" w:rsidR="00AB167B" w:rsidRPr="00843E7E" w:rsidRDefault="00AB167B" w:rsidP="00AB167B">
      <w:pPr>
        <w:pStyle w:val="Normal1"/>
        <w:widowControl w:val="0"/>
        <w:numPr>
          <w:ilvl w:val="0"/>
          <w:numId w:val="10"/>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Cambria" w:hAnsi="Cambria"/>
          <w:sz w:val="24"/>
          <w:szCs w:val="24"/>
        </w:rPr>
      </w:pPr>
      <w:r w:rsidRPr="00843E7E">
        <w:rPr>
          <w:rFonts w:ascii="Cambria" w:hAnsi="Cambria"/>
          <w:b/>
          <w:sz w:val="24"/>
          <w:szCs w:val="24"/>
        </w:rPr>
        <w:t>Management</w:t>
      </w:r>
      <w:r w:rsidRPr="00843E7E">
        <w:rPr>
          <w:rFonts w:ascii="Cambria" w:hAnsi="Cambria"/>
          <w:sz w:val="24"/>
          <w:szCs w:val="24"/>
        </w:rPr>
        <w:t>: Current team roles an</w:t>
      </w:r>
      <w:r w:rsidR="007961FF">
        <w:rPr>
          <w:rFonts w:ascii="Cambria" w:hAnsi="Cambria"/>
          <w:sz w:val="24"/>
          <w:szCs w:val="24"/>
        </w:rPr>
        <w:t>d</w:t>
      </w:r>
      <w:r w:rsidRPr="00843E7E">
        <w:rPr>
          <w:rFonts w:ascii="Cambria" w:hAnsi="Cambria"/>
          <w:sz w:val="24"/>
          <w:szCs w:val="24"/>
        </w:rPr>
        <w:t xml:space="preserve"> future personnel needs</w:t>
      </w:r>
      <w:r w:rsidR="007961FF">
        <w:rPr>
          <w:rFonts w:ascii="Cambria" w:hAnsi="Cambria"/>
          <w:sz w:val="24"/>
          <w:szCs w:val="24"/>
        </w:rPr>
        <w:t>.</w:t>
      </w:r>
    </w:p>
    <w:p w14:paraId="6154F1C2" w14:textId="0285E711" w:rsidR="00AB167B" w:rsidRPr="00843E7E" w:rsidRDefault="00AB167B" w:rsidP="00AB167B">
      <w:pPr>
        <w:pStyle w:val="Normal1"/>
        <w:widowControl w:val="0"/>
        <w:numPr>
          <w:ilvl w:val="0"/>
          <w:numId w:val="10"/>
        </w:numPr>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hanging="270"/>
        <w:contextualSpacing/>
        <w:rPr>
          <w:rFonts w:ascii="Cambria" w:hAnsi="Cambria"/>
          <w:sz w:val="24"/>
          <w:szCs w:val="24"/>
        </w:rPr>
      </w:pPr>
      <w:r w:rsidRPr="00843E7E">
        <w:rPr>
          <w:rFonts w:ascii="Cambria" w:hAnsi="Cambria"/>
          <w:b/>
          <w:sz w:val="24"/>
          <w:szCs w:val="24"/>
        </w:rPr>
        <w:t>Finances:</w:t>
      </w:r>
      <w:r w:rsidR="007961FF">
        <w:rPr>
          <w:rFonts w:ascii="Cambria" w:hAnsi="Cambria"/>
          <w:sz w:val="24"/>
          <w:szCs w:val="24"/>
        </w:rPr>
        <w:t xml:space="preserve"> General financial projections</w:t>
      </w:r>
      <w:r w:rsidRPr="00843E7E">
        <w:rPr>
          <w:rFonts w:ascii="Cambria" w:hAnsi="Cambria"/>
          <w:sz w:val="24"/>
          <w:szCs w:val="24"/>
        </w:rPr>
        <w:t xml:space="preserve"> with assumptions, funding acquired to date, capital requirements, how you plan to raise funds to launch.  </w:t>
      </w:r>
    </w:p>
    <w:p w14:paraId="12CB8E99" w14:textId="77777777" w:rsidR="00AB167B" w:rsidRPr="00843E7E" w:rsidRDefault="00AB167B" w:rsidP="00AB167B">
      <w:pPr>
        <w:pStyle w:val="Normal1"/>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70"/>
        <w:rPr>
          <w:rFonts w:ascii="Cambria" w:hAnsi="Cambria"/>
        </w:rPr>
      </w:pPr>
    </w:p>
    <w:p w14:paraId="262A455F" w14:textId="77777777" w:rsidR="00AB167B" w:rsidRPr="00843E7E" w:rsidRDefault="00AB167B" w:rsidP="00AB167B">
      <w:pPr>
        <w:pStyle w:val="Normal1"/>
        <w:rPr>
          <w:rFonts w:ascii="Cambria" w:hAnsi="Cambria"/>
          <w:sz w:val="24"/>
          <w:szCs w:val="24"/>
        </w:rPr>
      </w:pPr>
      <w:r w:rsidRPr="00843E7E">
        <w:rPr>
          <w:rFonts w:ascii="Cambria" w:hAnsi="Cambria"/>
          <w:sz w:val="24"/>
          <w:szCs w:val="24"/>
        </w:rPr>
        <w:t xml:space="preserve">For additional information on how to write an executive summary, you can get tips from the Executive Director of the Lassonde Entrepreneur Institute, Troy D’Ambrosio, by watching this video: </w:t>
      </w:r>
      <w:hyperlink r:id="rId19" w:history="1">
        <w:r w:rsidRPr="00843E7E">
          <w:rPr>
            <w:rStyle w:val="Hyperlink"/>
            <w:rFonts w:ascii="Cambria" w:hAnsi="Cambria"/>
            <w:sz w:val="24"/>
            <w:szCs w:val="24"/>
          </w:rPr>
          <w:t>https://www.youtube.com/watch?v=CcTiE7ALHn0&amp;t=6s</w:t>
        </w:r>
      </w:hyperlink>
    </w:p>
    <w:p w14:paraId="3EB4136C" w14:textId="5ED3BCA0" w:rsidR="00AB167B" w:rsidRPr="00843E7E" w:rsidRDefault="00AB167B" w:rsidP="00AB167B">
      <w:pPr>
        <w:pStyle w:val="Normal1"/>
        <w:rPr>
          <w:rFonts w:ascii="Cambria" w:hAnsi="Cambria"/>
        </w:rPr>
      </w:pPr>
      <w:r w:rsidRPr="00843E7E">
        <w:rPr>
          <w:rFonts w:ascii="Cambria" w:hAnsi="Cambria"/>
          <w:sz w:val="24"/>
          <w:szCs w:val="24"/>
        </w:rPr>
        <w:t xml:space="preserve">The executive summary will be submitted from a link on the </w:t>
      </w:r>
      <w:hyperlink r:id="rId20" w:history="1">
        <w:r w:rsidR="002E780A" w:rsidRPr="00F2662F">
          <w:rPr>
            <w:rStyle w:val="Hyperlink"/>
            <w:rFonts w:ascii="Cambria" w:hAnsi="Cambria"/>
            <w:sz w:val="24"/>
            <w:szCs w:val="24"/>
          </w:rPr>
          <w:t>http://lassonde.utah.edu/</w:t>
        </w:r>
      </w:hyperlink>
      <w:r w:rsidR="002E780A">
        <w:rPr>
          <w:rFonts w:ascii="Cambria" w:hAnsi="Cambria"/>
          <w:color w:val="1155CC"/>
          <w:sz w:val="24"/>
          <w:szCs w:val="24"/>
          <w:u w:val="single"/>
        </w:rPr>
        <w:t>oq</w:t>
      </w:r>
      <w:r w:rsidRPr="00843E7E">
        <w:rPr>
          <w:rFonts w:ascii="Cambria" w:hAnsi="Cambria"/>
          <w:sz w:val="24"/>
          <w:szCs w:val="24"/>
        </w:rPr>
        <w:t xml:space="preserve"> website. In order to be eligible for the competition, a </w:t>
      </w:r>
      <w:r w:rsidRPr="00843E7E">
        <w:rPr>
          <w:rFonts w:ascii="Cambria" w:hAnsi="Cambria"/>
          <w:b/>
          <w:sz w:val="24"/>
          <w:szCs w:val="24"/>
        </w:rPr>
        <w:t>PDF version</w:t>
      </w:r>
      <w:r w:rsidRPr="00843E7E">
        <w:rPr>
          <w:rFonts w:ascii="Cambria" w:hAnsi="Cambria"/>
          <w:sz w:val="24"/>
          <w:szCs w:val="24"/>
        </w:rPr>
        <w:t xml:space="preserve"> of the executive summary must be submitted online by</w:t>
      </w:r>
      <w:r w:rsidR="007961FF">
        <w:rPr>
          <w:rFonts w:ascii="Cambria" w:hAnsi="Cambria"/>
          <w:b/>
          <w:sz w:val="24"/>
          <w:szCs w:val="24"/>
        </w:rPr>
        <w:t xml:space="preserve"> Thursday, November</w:t>
      </w:r>
      <w:r w:rsidRPr="00843E7E">
        <w:rPr>
          <w:rFonts w:ascii="Cambria" w:hAnsi="Cambria"/>
          <w:b/>
          <w:sz w:val="24"/>
          <w:szCs w:val="24"/>
        </w:rPr>
        <w:t xml:space="preserve"> 30, 2017 at 12 PM (noon). </w:t>
      </w:r>
    </w:p>
    <w:p w14:paraId="1D9C331C" w14:textId="73A672E2" w:rsidR="00823E3A" w:rsidRPr="00843E7E" w:rsidRDefault="00823E3A" w:rsidP="00843E7E">
      <w:pPr>
        <w:spacing w:before="55" w:line="276" w:lineRule="auto"/>
        <w:ind w:right="211"/>
        <w:rPr>
          <w:rFonts w:ascii="Cambria" w:hAnsi="Cambria"/>
        </w:rPr>
      </w:pPr>
      <w:bookmarkStart w:id="7" w:name="_3dy6vkm" w:colFirst="0" w:colLast="0"/>
      <w:bookmarkStart w:id="8" w:name="_1t3h5sf" w:colFirst="0" w:colLast="0"/>
      <w:bookmarkEnd w:id="7"/>
      <w:bookmarkEnd w:id="8"/>
    </w:p>
    <w:p w14:paraId="1A28784F" w14:textId="40661B4A" w:rsidR="00823E3A" w:rsidRPr="00843E7E" w:rsidRDefault="00823E3A" w:rsidP="00823E3A">
      <w:pPr>
        <w:pStyle w:val="Heading1"/>
        <w:spacing w:before="0" w:after="200"/>
        <w:rPr>
          <w:rFonts w:eastAsia="Calibri" w:cs="Calibri"/>
          <w:color w:val="B52730"/>
        </w:rPr>
      </w:pPr>
      <w:r w:rsidRPr="00843E7E">
        <w:rPr>
          <w:rFonts w:eastAsia="Calibri" w:cs="Calibri"/>
          <w:color w:val="B52730"/>
        </w:rPr>
        <w:t>Round 2: Video Submission</w:t>
      </w:r>
      <w:r w:rsidR="002E780A">
        <w:rPr>
          <w:rFonts w:eastAsia="Calibri" w:cs="Calibri"/>
          <w:color w:val="B52730"/>
        </w:rPr>
        <w:t xml:space="preserve"> (Top 10 Only)</w:t>
      </w:r>
    </w:p>
    <w:p w14:paraId="3414F7A2" w14:textId="77777777" w:rsidR="00823E3A" w:rsidRPr="00843E7E" w:rsidRDefault="00823E3A" w:rsidP="00823E3A">
      <w:pPr>
        <w:rPr>
          <w:rFonts w:ascii="Cambria" w:hAnsi="Cambria"/>
        </w:rPr>
      </w:pPr>
    </w:p>
    <w:p w14:paraId="6D73B9A2" w14:textId="363AD099" w:rsidR="00823E3A" w:rsidRPr="00843E7E" w:rsidRDefault="00823E3A" w:rsidP="00823E3A">
      <w:pPr>
        <w:pStyle w:val="Heading1"/>
        <w:spacing w:before="0" w:after="200"/>
        <w:rPr>
          <w:rFonts w:eastAsia="Calibri" w:cs="Calibri"/>
          <w:color w:val="auto"/>
          <w:sz w:val="36"/>
          <w:szCs w:val="36"/>
        </w:rPr>
      </w:pPr>
      <w:r w:rsidRPr="00843E7E">
        <w:rPr>
          <w:b w:val="0"/>
          <w:sz w:val="24"/>
          <w:szCs w:val="24"/>
        </w:rPr>
        <w:t xml:space="preserve">The top 10 finalists must create a </w:t>
      </w:r>
      <w:r w:rsidRPr="007961FF">
        <w:rPr>
          <w:sz w:val="24"/>
          <w:szCs w:val="24"/>
        </w:rPr>
        <w:t>2 minute video</w:t>
      </w:r>
      <w:r w:rsidRPr="00843E7E">
        <w:rPr>
          <w:b w:val="0"/>
          <w:sz w:val="24"/>
          <w:szCs w:val="24"/>
        </w:rPr>
        <w:t xml:space="preserve"> based on their executive summary. The video .mp4 file must be submitted via email to Brody King (</w:t>
      </w:r>
      <w:r w:rsidR="00836D87">
        <w:rPr>
          <w:b w:val="0"/>
          <w:color w:val="1155CC"/>
          <w:sz w:val="24"/>
          <w:szCs w:val="24"/>
          <w:u w:val="single"/>
        </w:rPr>
        <w:t>Brody.king@utah.edu</w:t>
      </w:r>
      <w:r w:rsidRPr="00843E7E">
        <w:rPr>
          <w:b w:val="0"/>
          <w:sz w:val="24"/>
          <w:szCs w:val="24"/>
        </w:rPr>
        <w:t xml:space="preserve">) and uploaded to a provided Google Drive folder by </w:t>
      </w:r>
      <w:r w:rsidRPr="00843E7E">
        <w:rPr>
          <w:sz w:val="24"/>
          <w:szCs w:val="24"/>
        </w:rPr>
        <w:t>T</w:t>
      </w:r>
      <w:r w:rsidRPr="00843E7E">
        <w:rPr>
          <w:color w:val="222222"/>
          <w:sz w:val="24"/>
          <w:szCs w:val="24"/>
          <w:highlight w:val="white"/>
        </w:rPr>
        <w:t xml:space="preserve">hursday, January 11, 2018 </w:t>
      </w:r>
      <w:r w:rsidRPr="00843E7E">
        <w:rPr>
          <w:color w:val="222222"/>
          <w:sz w:val="24"/>
          <w:szCs w:val="24"/>
        </w:rPr>
        <w:t xml:space="preserve">at 12 PM (noon). </w:t>
      </w:r>
      <w:r w:rsidRPr="00843E7E">
        <w:rPr>
          <w:b w:val="0"/>
          <w:sz w:val="24"/>
          <w:szCs w:val="24"/>
        </w:rPr>
        <w:t xml:space="preserve">Failure to provide these materials </w:t>
      </w:r>
      <w:r w:rsidR="00AB167B" w:rsidRPr="00843E7E">
        <w:rPr>
          <w:b w:val="0"/>
          <w:sz w:val="24"/>
          <w:szCs w:val="24"/>
        </w:rPr>
        <w:t>may</w:t>
      </w:r>
      <w:r w:rsidRPr="00843E7E">
        <w:rPr>
          <w:b w:val="0"/>
          <w:sz w:val="24"/>
          <w:szCs w:val="24"/>
        </w:rPr>
        <w:t xml:space="preserve"> lead to disqualification </w:t>
      </w:r>
      <w:r w:rsidR="005B4111" w:rsidRPr="00843E7E">
        <w:rPr>
          <w:b w:val="0"/>
          <w:sz w:val="24"/>
          <w:szCs w:val="24"/>
        </w:rPr>
        <w:t>for</w:t>
      </w:r>
      <w:r w:rsidRPr="00843E7E">
        <w:rPr>
          <w:b w:val="0"/>
          <w:sz w:val="24"/>
          <w:szCs w:val="24"/>
        </w:rPr>
        <w:t xml:space="preserve"> the video prize. </w:t>
      </w:r>
    </w:p>
    <w:p w14:paraId="7917CE12" w14:textId="77777777" w:rsidR="00AB167B" w:rsidRPr="00843E7E" w:rsidRDefault="00AB167B" w:rsidP="00AB167B">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contextualSpacing/>
        <w:jc w:val="center"/>
        <w:rPr>
          <w:rFonts w:ascii="Cambria" w:hAnsi="Cambria"/>
          <w:b/>
          <w:i/>
          <w:sz w:val="24"/>
          <w:szCs w:val="24"/>
        </w:rPr>
      </w:pPr>
      <w:r w:rsidRPr="00843E7E">
        <w:rPr>
          <w:rFonts w:ascii="Cambria" w:hAnsi="Cambria"/>
          <w:b/>
          <w:i/>
          <w:sz w:val="24"/>
          <w:szCs w:val="24"/>
        </w:rPr>
        <w:t>Video Submission Guidelines &amp; Requirements:</w:t>
      </w:r>
    </w:p>
    <w:p w14:paraId="214977F6" w14:textId="77777777" w:rsidR="00AB167B" w:rsidRPr="00843E7E" w:rsidRDefault="00AB167B" w:rsidP="00AB167B">
      <w:pPr>
        <w:pStyle w:val="Normal1"/>
        <w:tabs>
          <w:tab w:val="left" w:pos="180"/>
        </w:tabs>
        <w:ind w:left="180"/>
        <w:rPr>
          <w:rFonts w:ascii="Cambria" w:hAnsi="Cambria"/>
        </w:rPr>
      </w:pPr>
      <w:r w:rsidRPr="00843E7E">
        <w:rPr>
          <w:rFonts w:ascii="Cambria" w:hAnsi="Cambria"/>
          <w:sz w:val="24"/>
          <w:szCs w:val="24"/>
        </w:rPr>
        <w:t xml:space="preserve">Videos will give an opportunity to set you and your idea apart. The two-minute videos should be persuasive and help judges understand your idea and explain your executive summary. Besides the time constraint, there are no set criteria for your video.  Teams should decide what ideas they feel are most applicable for judges to know. </w:t>
      </w:r>
    </w:p>
    <w:p w14:paraId="1A8BCFBE" w14:textId="77777777" w:rsidR="00AB167B" w:rsidRPr="00843E7E" w:rsidRDefault="00AB167B" w:rsidP="00AB167B">
      <w:pPr>
        <w:pStyle w:val="Normal1"/>
        <w:tabs>
          <w:tab w:val="left" w:pos="180"/>
        </w:tabs>
        <w:ind w:left="180"/>
        <w:rPr>
          <w:rFonts w:ascii="Cambria" w:hAnsi="Cambria"/>
        </w:rPr>
      </w:pPr>
      <w:r w:rsidRPr="00843E7E">
        <w:rPr>
          <w:rFonts w:ascii="Cambria" w:hAnsi="Cambria"/>
          <w:sz w:val="24"/>
          <w:szCs w:val="24"/>
        </w:rPr>
        <w:t xml:space="preserve">You could use your video to:   </w:t>
      </w:r>
    </w:p>
    <w:p w14:paraId="00AD686B" w14:textId="77777777" w:rsidR="00AB167B" w:rsidRPr="00843E7E" w:rsidRDefault="00AB167B" w:rsidP="00AB167B">
      <w:pPr>
        <w:pStyle w:val="Normal1"/>
        <w:numPr>
          <w:ilvl w:val="0"/>
          <w:numId w:val="11"/>
        </w:numPr>
        <w:tabs>
          <w:tab w:val="left" w:pos="180"/>
        </w:tabs>
        <w:ind w:hanging="360"/>
        <w:contextualSpacing/>
        <w:rPr>
          <w:rFonts w:ascii="Cambria" w:hAnsi="Cambria"/>
          <w:sz w:val="24"/>
          <w:szCs w:val="24"/>
        </w:rPr>
      </w:pPr>
      <w:r w:rsidRPr="00843E7E">
        <w:rPr>
          <w:rFonts w:ascii="Cambria" w:hAnsi="Cambria"/>
          <w:sz w:val="24"/>
          <w:szCs w:val="24"/>
        </w:rPr>
        <w:t>Give a personal “elevator pitch” for your idea</w:t>
      </w:r>
    </w:p>
    <w:p w14:paraId="178B93C9" w14:textId="77777777" w:rsidR="00AB167B" w:rsidRPr="00843E7E" w:rsidRDefault="00AB167B" w:rsidP="00AB167B">
      <w:pPr>
        <w:pStyle w:val="Normal1"/>
        <w:numPr>
          <w:ilvl w:val="0"/>
          <w:numId w:val="11"/>
        </w:numPr>
        <w:tabs>
          <w:tab w:val="left" w:pos="180"/>
        </w:tabs>
        <w:ind w:hanging="360"/>
        <w:contextualSpacing/>
        <w:rPr>
          <w:rFonts w:ascii="Cambria" w:hAnsi="Cambria"/>
          <w:sz w:val="24"/>
          <w:szCs w:val="24"/>
        </w:rPr>
      </w:pPr>
      <w:r w:rsidRPr="00843E7E">
        <w:rPr>
          <w:rFonts w:ascii="Cambria" w:hAnsi="Cambria"/>
          <w:sz w:val="24"/>
          <w:szCs w:val="24"/>
        </w:rPr>
        <w:lastRenderedPageBreak/>
        <w:t>Show your extreme passion for your idea</w:t>
      </w:r>
    </w:p>
    <w:p w14:paraId="60B1415D" w14:textId="77777777" w:rsidR="00AB167B" w:rsidRPr="00843E7E" w:rsidRDefault="00AB167B" w:rsidP="00AB167B">
      <w:pPr>
        <w:pStyle w:val="Normal1"/>
        <w:numPr>
          <w:ilvl w:val="0"/>
          <w:numId w:val="11"/>
        </w:numPr>
        <w:tabs>
          <w:tab w:val="left" w:pos="180"/>
        </w:tabs>
        <w:ind w:hanging="360"/>
        <w:contextualSpacing/>
        <w:rPr>
          <w:rFonts w:ascii="Cambria" w:hAnsi="Cambria"/>
          <w:sz w:val="24"/>
          <w:szCs w:val="24"/>
        </w:rPr>
      </w:pPr>
      <w:r w:rsidRPr="00843E7E">
        <w:rPr>
          <w:rFonts w:ascii="Cambria" w:hAnsi="Cambria"/>
          <w:sz w:val="24"/>
          <w:szCs w:val="24"/>
        </w:rPr>
        <w:t>Let your creativity, your personality, and/or the ‘personality’ of your idea shine through</w:t>
      </w:r>
    </w:p>
    <w:p w14:paraId="0B256CBC" w14:textId="77777777" w:rsidR="00AB167B" w:rsidRPr="00843E7E" w:rsidRDefault="00AB167B" w:rsidP="00AB167B">
      <w:pPr>
        <w:pStyle w:val="Normal1"/>
        <w:numPr>
          <w:ilvl w:val="0"/>
          <w:numId w:val="11"/>
        </w:numPr>
        <w:tabs>
          <w:tab w:val="left" w:pos="180"/>
        </w:tabs>
        <w:ind w:hanging="360"/>
        <w:contextualSpacing/>
        <w:rPr>
          <w:rFonts w:ascii="Cambria" w:hAnsi="Cambria"/>
          <w:sz w:val="24"/>
          <w:szCs w:val="24"/>
        </w:rPr>
      </w:pPr>
      <w:r w:rsidRPr="00843E7E">
        <w:rPr>
          <w:rFonts w:ascii="Cambria" w:hAnsi="Cambria"/>
          <w:sz w:val="24"/>
          <w:szCs w:val="24"/>
        </w:rPr>
        <w:t>Clearly demonstrate and explain the product or service</w:t>
      </w:r>
    </w:p>
    <w:p w14:paraId="35C91F4C" w14:textId="77777777" w:rsidR="00AB167B" w:rsidRPr="00843E7E" w:rsidRDefault="00AB167B" w:rsidP="00AB167B">
      <w:pPr>
        <w:pStyle w:val="Normal1"/>
        <w:tabs>
          <w:tab w:val="left" w:pos="180"/>
        </w:tabs>
        <w:ind w:left="720"/>
        <w:contextualSpacing/>
        <w:rPr>
          <w:rFonts w:ascii="Cambria" w:hAnsi="Cambria"/>
          <w:sz w:val="24"/>
          <w:szCs w:val="24"/>
        </w:rPr>
      </w:pPr>
    </w:p>
    <w:p w14:paraId="7FC26685" w14:textId="77777777" w:rsidR="00AB167B" w:rsidRPr="00843E7E" w:rsidRDefault="00AB167B" w:rsidP="00AB167B">
      <w:pPr>
        <w:pStyle w:val="Normal1"/>
        <w:tabs>
          <w:tab w:val="left" w:pos="180"/>
        </w:tabs>
        <w:ind w:left="180"/>
        <w:rPr>
          <w:rFonts w:ascii="Cambria" w:hAnsi="Cambria"/>
          <w:sz w:val="24"/>
          <w:szCs w:val="24"/>
        </w:rPr>
      </w:pPr>
      <w:r w:rsidRPr="00843E7E">
        <w:rPr>
          <w:rFonts w:ascii="Cambria" w:hAnsi="Cambria"/>
          <w:sz w:val="24"/>
          <w:szCs w:val="24"/>
        </w:rPr>
        <w:t xml:space="preserve">Follow these simple guidelines when creating your video: </w:t>
      </w:r>
    </w:p>
    <w:p w14:paraId="5FE3FA32" w14:textId="77777777" w:rsidR="00AB167B" w:rsidRPr="00843E7E" w:rsidRDefault="00AB167B" w:rsidP="00AB167B">
      <w:pPr>
        <w:pStyle w:val="Normal1"/>
        <w:numPr>
          <w:ilvl w:val="0"/>
          <w:numId w:val="12"/>
        </w:numPr>
        <w:tabs>
          <w:tab w:val="left" w:pos="180"/>
        </w:tabs>
        <w:ind w:hanging="360"/>
        <w:contextualSpacing/>
        <w:rPr>
          <w:rFonts w:ascii="Cambria" w:hAnsi="Cambria"/>
          <w:sz w:val="24"/>
          <w:szCs w:val="24"/>
        </w:rPr>
      </w:pPr>
      <w:r w:rsidRPr="00843E7E">
        <w:rPr>
          <w:rFonts w:ascii="Cambria" w:hAnsi="Cambria"/>
          <w:sz w:val="24"/>
          <w:szCs w:val="24"/>
        </w:rPr>
        <w:t xml:space="preserve">Videos </w:t>
      </w:r>
      <w:r w:rsidRPr="00843E7E">
        <w:rPr>
          <w:rFonts w:ascii="Cambria" w:hAnsi="Cambria"/>
          <w:b/>
          <w:sz w:val="24"/>
          <w:szCs w:val="24"/>
        </w:rPr>
        <w:t>MUST</w:t>
      </w:r>
      <w:r w:rsidRPr="00843E7E">
        <w:rPr>
          <w:rFonts w:ascii="Cambria" w:hAnsi="Cambria"/>
          <w:sz w:val="24"/>
          <w:szCs w:val="24"/>
        </w:rPr>
        <w:t xml:space="preserve"> be no longer than 2 minutes in length.  Videos longer than 2 minutes may not be judged.</w:t>
      </w:r>
    </w:p>
    <w:p w14:paraId="16F82FB1" w14:textId="21A9E8B3" w:rsidR="00AB167B" w:rsidRPr="00843E7E" w:rsidRDefault="00AB167B" w:rsidP="00AB167B">
      <w:pPr>
        <w:pStyle w:val="Normal1"/>
        <w:numPr>
          <w:ilvl w:val="0"/>
          <w:numId w:val="12"/>
        </w:numPr>
        <w:tabs>
          <w:tab w:val="left" w:pos="180"/>
        </w:tabs>
        <w:ind w:hanging="360"/>
        <w:contextualSpacing/>
        <w:rPr>
          <w:rFonts w:ascii="Cambria" w:hAnsi="Cambria"/>
          <w:sz w:val="24"/>
          <w:szCs w:val="24"/>
        </w:rPr>
      </w:pPr>
      <w:r w:rsidRPr="00843E7E">
        <w:rPr>
          <w:rFonts w:ascii="Cambria" w:hAnsi="Cambria"/>
          <w:sz w:val="24"/>
          <w:szCs w:val="24"/>
        </w:rPr>
        <w:t xml:space="preserve">Keep it professional. No inappropriate sounds, language or images. Videos containing content deemed inappropriate by the UEC will result in disqualification </w:t>
      </w:r>
    </w:p>
    <w:p w14:paraId="0E50EB34" w14:textId="77777777" w:rsidR="00AB167B" w:rsidRPr="00843E7E" w:rsidRDefault="00AB167B" w:rsidP="00AB167B">
      <w:pPr>
        <w:pStyle w:val="Normal1"/>
        <w:tabs>
          <w:tab w:val="left" w:pos="180"/>
        </w:tabs>
        <w:ind w:left="720"/>
        <w:contextualSpacing/>
        <w:rPr>
          <w:rFonts w:ascii="Cambria" w:hAnsi="Cambria"/>
          <w:sz w:val="24"/>
          <w:szCs w:val="24"/>
        </w:rPr>
      </w:pPr>
    </w:p>
    <w:p w14:paraId="20BA300A" w14:textId="5632BB6B" w:rsidR="00823E3A" w:rsidRPr="00843E7E" w:rsidRDefault="00823E3A" w:rsidP="00823E3A">
      <w:pPr>
        <w:pStyle w:val="Heading1"/>
        <w:spacing w:before="0" w:after="200"/>
        <w:rPr>
          <w:color w:val="B52730"/>
        </w:rPr>
      </w:pPr>
      <w:r w:rsidRPr="00843E7E">
        <w:rPr>
          <w:rFonts w:eastAsia="Calibri" w:cs="Calibri"/>
          <w:color w:val="B52730"/>
        </w:rPr>
        <w:t>Round 3: Final P</w:t>
      </w:r>
      <w:r w:rsidR="005B4111" w:rsidRPr="00843E7E">
        <w:rPr>
          <w:rFonts w:eastAsia="Calibri" w:cs="Calibri"/>
          <w:color w:val="B52730"/>
        </w:rPr>
        <w:t xml:space="preserve">resentation </w:t>
      </w:r>
      <w:r w:rsidR="00443394">
        <w:rPr>
          <w:rFonts w:eastAsia="Calibri" w:cs="Calibri"/>
          <w:color w:val="B52730"/>
        </w:rPr>
        <w:t>(Top 10 Only)</w:t>
      </w:r>
    </w:p>
    <w:p w14:paraId="1A62D12F" w14:textId="77777777" w:rsidR="00A8611D" w:rsidRPr="00843E7E" w:rsidRDefault="00A8611D" w:rsidP="00823E3A">
      <w:pPr>
        <w:pStyle w:val="Heading2"/>
        <w:spacing w:before="184"/>
        <w:ind w:right="211"/>
        <w:contextualSpacing w:val="0"/>
        <w:rPr>
          <w:color w:val="5B5B5B"/>
        </w:rPr>
      </w:pPr>
    </w:p>
    <w:p w14:paraId="14885249" w14:textId="44763DDD" w:rsidR="005B4111" w:rsidRPr="00843E7E" w:rsidRDefault="005B4111" w:rsidP="005B4111">
      <w:pPr>
        <w:spacing w:before="57" w:line="276" w:lineRule="auto"/>
        <w:ind w:left="180" w:right="211"/>
        <w:rPr>
          <w:rFonts w:ascii="Cambria" w:hAnsi="Cambria"/>
          <w:sz w:val="24"/>
          <w:szCs w:val="24"/>
        </w:rPr>
      </w:pPr>
      <w:r w:rsidRPr="00843E7E">
        <w:rPr>
          <w:rFonts w:ascii="Cambria" w:hAnsi="Cambria"/>
          <w:sz w:val="24"/>
          <w:szCs w:val="24"/>
        </w:rPr>
        <w:t xml:space="preserve">Each of the </w:t>
      </w:r>
      <w:r w:rsidR="00440541">
        <w:rPr>
          <w:rFonts w:ascii="Cambria" w:hAnsi="Cambria"/>
          <w:sz w:val="24"/>
          <w:szCs w:val="24"/>
        </w:rPr>
        <w:t xml:space="preserve">Top </w:t>
      </w:r>
      <w:r w:rsidRPr="00843E7E">
        <w:rPr>
          <w:rFonts w:ascii="Cambria" w:hAnsi="Cambria"/>
          <w:sz w:val="24"/>
          <w:szCs w:val="24"/>
        </w:rPr>
        <w:t xml:space="preserve">10 teams will be invited to the final OQ event held on </w:t>
      </w:r>
      <w:r w:rsidRPr="00843E7E">
        <w:rPr>
          <w:rFonts w:ascii="Cambria" w:hAnsi="Cambria"/>
          <w:b/>
          <w:sz w:val="24"/>
          <w:szCs w:val="24"/>
        </w:rPr>
        <w:t>Friday, January 19, 2018 at Lassonde Studios</w:t>
      </w:r>
      <w:r w:rsidR="007961FF">
        <w:rPr>
          <w:rFonts w:ascii="Cambria" w:hAnsi="Cambria"/>
          <w:b/>
          <w:sz w:val="24"/>
          <w:szCs w:val="24"/>
        </w:rPr>
        <w:t xml:space="preserve"> from 8 AM -2 PM</w:t>
      </w:r>
      <w:r w:rsidRPr="00843E7E">
        <w:rPr>
          <w:rFonts w:ascii="Cambria" w:hAnsi="Cambria"/>
          <w:sz w:val="24"/>
          <w:szCs w:val="24"/>
        </w:rPr>
        <w:t xml:space="preserve">.  Here teams will be able to present to a panel of judges, and receive awards. The winner of the $5,000 grand prize and winners of other prizes will be announced at the final event. </w:t>
      </w:r>
    </w:p>
    <w:p w14:paraId="6A8453A7" w14:textId="77777777" w:rsidR="005B4111" w:rsidRPr="00843E7E" w:rsidRDefault="005B4111" w:rsidP="005B4111">
      <w:pPr>
        <w:spacing w:before="57" w:line="276" w:lineRule="auto"/>
        <w:ind w:left="180" w:right="211"/>
        <w:rPr>
          <w:rFonts w:ascii="Cambria" w:hAnsi="Cambria"/>
          <w:sz w:val="24"/>
          <w:szCs w:val="24"/>
        </w:rPr>
      </w:pPr>
    </w:p>
    <w:p w14:paraId="5FB66464" w14:textId="77777777" w:rsidR="00ED3010" w:rsidRPr="00843E7E" w:rsidRDefault="00ED3010" w:rsidP="00ED301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Cambria" w:hAnsi="Cambria"/>
          <w:sz w:val="24"/>
          <w:szCs w:val="24"/>
        </w:rPr>
      </w:pPr>
      <w:r w:rsidRPr="00843E7E">
        <w:rPr>
          <w:rFonts w:ascii="Cambria" w:hAnsi="Cambria"/>
          <w:b/>
          <w:i/>
          <w:sz w:val="24"/>
          <w:szCs w:val="24"/>
        </w:rPr>
        <w:t>Final Presentation Guidelines &amp; Requirements:</w:t>
      </w:r>
    </w:p>
    <w:p w14:paraId="7336479C" w14:textId="1FED3B35" w:rsidR="00ED3010" w:rsidRPr="00843E7E" w:rsidRDefault="00ED3010" w:rsidP="00ED3010">
      <w:pPr>
        <w:pStyle w:val="Normal1"/>
        <w:spacing w:before="2" w:after="2" w:line="240" w:lineRule="auto"/>
        <w:rPr>
          <w:rFonts w:ascii="Cambria" w:hAnsi="Cambria"/>
        </w:rPr>
      </w:pPr>
      <w:r w:rsidRPr="00843E7E">
        <w:rPr>
          <w:rFonts w:ascii="Cambria" w:hAnsi="Cambria"/>
          <w:sz w:val="24"/>
          <w:szCs w:val="24"/>
        </w:rPr>
        <w:t xml:space="preserve">Teams will be asked to give a presentation and answer questions from a panel of judges regarding their </w:t>
      </w:r>
      <w:r w:rsidRPr="007961FF">
        <w:rPr>
          <w:rFonts w:ascii="Cambria" w:hAnsi="Cambria"/>
          <w:b/>
          <w:sz w:val="24"/>
          <w:szCs w:val="24"/>
        </w:rPr>
        <w:t>business model,</w:t>
      </w:r>
      <w:r w:rsidRPr="00843E7E">
        <w:rPr>
          <w:rFonts w:ascii="Cambria" w:hAnsi="Cambria"/>
          <w:sz w:val="24"/>
          <w:szCs w:val="24"/>
        </w:rPr>
        <w:t xml:space="preserve"> </w:t>
      </w:r>
      <w:r w:rsidRPr="007961FF">
        <w:rPr>
          <w:rFonts w:ascii="Cambria" w:hAnsi="Cambria"/>
          <w:b/>
          <w:sz w:val="24"/>
          <w:szCs w:val="24"/>
        </w:rPr>
        <w:t>including their presentation, executive summary, and video</w:t>
      </w:r>
      <w:r w:rsidRPr="00843E7E">
        <w:rPr>
          <w:rFonts w:ascii="Cambria" w:hAnsi="Cambria"/>
          <w:sz w:val="24"/>
          <w:szCs w:val="24"/>
        </w:rPr>
        <w:t xml:space="preserve">. </w:t>
      </w:r>
      <w:r w:rsidRPr="00843E7E">
        <w:rPr>
          <w:rFonts w:ascii="Cambria" w:hAnsi="Cambria"/>
          <w:b/>
          <w:sz w:val="24"/>
          <w:szCs w:val="24"/>
        </w:rPr>
        <w:t xml:space="preserve">Ten (10) minutes </w:t>
      </w:r>
      <w:r w:rsidRPr="00843E7E">
        <w:rPr>
          <w:rFonts w:ascii="Cambria" w:hAnsi="Cambria"/>
          <w:sz w:val="24"/>
          <w:szCs w:val="24"/>
        </w:rPr>
        <w:t xml:space="preserve">will be given for the presentation, with an additional </w:t>
      </w:r>
      <w:r w:rsidRPr="00843E7E">
        <w:rPr>
          <w:rFonts w:ascii="Cambria" w:hAnsi="Cambria"/>
          <w:b/>
          <w:sz w:val="24"/>
          <w:szCs w:val="24"/>
        </w:rPr>
        <w:t xml:space="preserve">Five (5) minutes </w:t>
      </w:r>
      <w:r w:rsidRPr="00843E7E">
        <w:rPr>
          <w:rFonts w:ascii="Cambria" w:hAnsi="Cambria"/>
          <w:sz w:val="24"/>
          <w:szCs w:val="24"/>
        </w:rPr>
        <w:t xml:space="preserve">allotted for a question and answer period. Business formal dress is suggested.  The final presentation will take place at </w:t>
      </w:r>
      <w:r w:rsidR="007961FF">
        <w:rPr>
          <w:rFonts w:ascii="Cambria" w:hAnsi="Cambria"/>
          <w:sz w:val="24"/>
          <w:szCs w:val="24"/>
        </w:rPr>
        <w:t>the OQ final e</w:t>
      </w:r>
      <w:r w:rsidRPr="00843E7E">
        <w:rPr>
          <w:rFonts w:ascii="Cambria" w:hAnsi="Cambria"/>
          <w:sz w:val="24"/>
          <w:szCs w:val="24"/>
        </w:rPr>
        <w:t xml:space="preserve">vent on </w:t>
      </w:r>
      <w:r w:rsidR="008F4BBA">
        <w:rPr>
          <w:rFonts w:ascii="Cambria" w:hAnsi="Cambria"/>
          <w:b/>
          <w:sz w:val="24"/>
          <w:szCs w:val="24"/>
        </w:rPr>
        <w:t>Friday, January 19</w:t>
      </w:r>
      <w:r w:rsidRPr="00843E7E">
        <w:rPr>
          <w:rFonts w:ascii="Cambria" w:hAnsi="Cambria"/>
          <w:b/>
          <w:sz w:val="24"/>
          <w:szCs w:val="24"/>
        </w:rPr>
        <w:t>, 2018.</w:t>
      </w:r>
    </w:p>
    <w:p w14:paraId="04663279" w14:textId="77777777" w:rsidR="00ED3010" w:rsidRPr="00843E7E" w:rsidRDefault="00ED3010" w:rsidP="00ED3010">
      <w:pPr>
        <w:pStyle w:val="Normal1"/>
        <w:spacing w:before="2" w:after="2" w:line="240" w:lineRule="auto"/>
        <w:rPr>
          <w:rFonts w:ascii="Cambria" w:hAnsi="Cambria"/>
        </w:rPr>
      </w:pPr>
    </w:p>
    <w:p w14:paraId="5FAAF6BD" w14:textId="08BE5D56" w:rsidR="00ED3010" w:rsidRPr="00843E7E" w:rsidRDefault="00ED3010" w:rsidP="00ED301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843E7E">
        <w:rPr>
          <w:rFonts w:ascii="Cambria" w:hAnsi="Cambria"/>
          <w:sz w:val="24"/>
          <w:szCs w:val="24"/>
        </w:rPr>
        <w:t xml:space="preserve">Presentations should have impact and be brief. Most teams will not be able to present all of the aspects of their business during the allotted time. The presentation should reinforce and augment the executive summary submitted by the team in round 1. Teams using a PowerPoint or PDF presentation will be required to submit all of their presentation files </w:t>
      </w:r>
      <w:r w:rsidR="008F4BBA">
        <w:rPr>
          <w:rFonts w:ascii="Cambria" w:hAnsi="Cambria"/>
          <w:sz w:val="24"/>
          <w:szCs w:val="24"/>
        </w:rPr>
        <w:t xml:space="preserve">by </w:t>
      </w:r>
      <w:r w:rsidRPr="00843E7E">
        <w:rPr>
          <w:rFonts w:ascii="Cambria" w:hAnsi="Cambria"/>
          <w:b/>
          <w:color w:val="222222"/>
          <w:sz w:val="24"/>
          <w:szCs w:val="24"/>
          <w:highlight w:val="white"/>
        </w:rPr>
        <w:t>Thursday, January</w:t>
      </w:r>
      <w:bookmarkStart w:id="9" w:name="_GoBack"/>
      <w:bookmarkEnd w:id="9"/>
      <w:r w:rsidRPr="00843E7E">
        <w:rPr>
          <w:rFonts w:ascii="Cambria" w:hAnsi="Cambria"/>
          <w:b/>
          <w:color w:val="222222"/>
          <w:sz w:val="24"/>
          <w:szCs w:val="24"/>
          <w:highlight w:val="white"/>
        </w:rPr>
        <w:t xml:space="preserve"> 18, 2018 at 12 PM (noon). </w:t>
      </w:r>
      <w:r w:rsidRPr="00843E7E">
        <w:rPr>
          <w:rFonts w:ascii="Cambria" w:hAnsi="Cambria"/>
          <w:sz w:val="24"/>
          <w:szCs w:val="24"/>
        </w:rPr>
        <w:t xml:space="preserve"> Presentations will be given in person, supplemented by a computer with a projector provided by the</w:t>
      </w:r>
      <w:r w:rsidR="00487CD7">
        <w:rPr>
          <w:rFonts w:ascii="Cambria" w:hAnsi="Cambria"/>
          <w:sz w:val="24"/>
          <w:szCs w:val="24"/>
        </w:rPr>
        <w:t xml:space="preserve"> OQ student leadership team</w:t>
      </w:r>
      <w:r w:rsidRPr="00843E7E">
        <w:rPr>
          <w:rFonts w:ascii="Cambria" w:hAnsi="Cambria"/>
          <w:sz w:val="24"/>
          <w:szCs w:val="24"/>
        </w:rPr>
        <w:t xml:space="preserve">. </w:t>
      </w:r>
    </w:p>
    <w:p w14:paraId="72DB35F8" w14:textId="77777777" w:rsidR="00ED3010" w:rsidRPr="00843E7E" w:rsidRDefault="00ED3010" w:rsidP="00ED301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i/>
          <w:sz w:val="20"/>
          <w:szCs w:val="20"/>
        </w:rPr>
      </w:pPr>
      <w:r w:rsidRPr="00843E7E">
        <w:rPr>
          <w:rFonts w:ascii="Cambria" w:hAnsi="Cambria"/>
          <w:i/>
          <w:sz w:val="20"/>
          <w:szCs w:val="20"/>
        </w:rPr>
        <w:lastRenderedPageBreak/>
        <w:t xml:space="preserve">***Important Note: The ONLY presentation file types allowed are PowerPoint or PDF. Keynote, Prezi, and other presentation files types </w:t>
      </w:r>
      <w:r w:rsidRPr="00843E7E">
        <w:rPr>
          <w:rFonts w:ascii="Cambria" w:hAnsi="Cambria"/>
          <w:b/>
          <w:i/>
          <w:sz w:val="20"/>
          <w:szCs w:val="20"/>
        </w:rPr>
        <w:t>WILL NOT BE ALLOWED</w:t>
      </w:r>
      <w:r w:rsidRPr="00843E7E">
        <w:rPr>
          <w:rFonts w:ascii="Cambria" w:hAnsi="Cambria"/>
          <w:i/>
          <w:sz w:val="20"/>
          <w:szCs w:val="20"/>
        </w:rPr>
        <w:t>***</w:t>
      </w:r>
    </w:p>
    <w:p w14:paraId="2520F475" w14:textId="5EB26287" w:rsidR="00823E3A" w:rsidRPr="00843E7E" w:rsidRDefault="00823E3A" w:rsidP="00ED3010">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mbria" w:hAnsi="Cambria"/>
        </w:rPr>
      </w:pPr>
      <w:r w:rsidRPr="00843E7E">
        <w:rPr>
          <w:rFonts w:ascii="Cambria" w:hAnsi="Cambria"/>
          <w:b/>
          <w:sz w:val="36"/>
          <w:szCs w:val="36"/>
        </w:rPr>
        <w:t>Top 10 Mentor Workshop</w:t>
      </w:r>
    </w:p>
    <w:p w14:paraId="66C4C0AF" w14:textId="77777777" w:rsidR="00823E3A" w:rsidRPr="00843E7E" w:rsidRDefault="00823E3A" w:rsidP="00823E3A">
      <w:pPr>
        <w:spacing w:line="280" w:lineRule="auto"/>
        <w:ind w:left="140" w:right="632"/>
        <w:rPr>
          <w:rFonts w:ascii="Cambria" w:hAnsi="Cambria"/>
          <w:b/>
          <w:sz w:val="24"/>
          <w:szCs w:val="24"/>
        </w:rPr>
      </w:pPr>
      <w:r w:rsidRPr="00843E7E">
        <w:rPr>
          <w:rFonts w:ascii="Cambria" w:hAnsi="Cambria"/>
          <w:sz w:val="24"/>
          <w:szCs w:val="24"/>
        </w:rPr>
        <w:t xml:space="preserve">The top 10 finalists will be invited to attend and participate in a Mentors Workshop. The teams’ business ideas will be presented to the panel of mentors. After which each team will be assigned an individual mentor who will be able to advise them in their preparation for the final round of judging and for their business as a whole. The mentors are selected from the same pool of community professionals as the judges but will not participate in any of the judging rounds. More information will be provided to the top 10 finalists when selected. The Mentors Workshop will take place on the evening of </w:t>
      </w:r>
      <w:r w:rsidRPr="00843E7E">
        <w:rPr>
          <w:rFonts w:ascii="Cambria" w:hAnsi="Cambria"/>
          <w:b/>
          <w:sz w:val="24"/>
          <w:szCs w:val="24"/>
        </w:rPr>
        <w:t>Tuesday, Jan. 16, 2018.</w:t>
      </w:r>
      <w:hyperlink r:id="rId21">
        <w:r w:rsidRPr="00843E7E">
          <w:rPr>
            <w:rFonts w:ascii="Cambria" w:hAnsi="Cambria"/>
            <w:b/>
            <w:sz w:val="24"/>
            <w:szCs w:val="24"/>
          </w:rPr>
          <w:t xml:space="preserve"> </w:t>
        </w:r>
      </w:hyperlink>
      <w:r w:rsidRPr="00843E7E">
        <w:rPr>
          <w:rFonts w:ascii="Cambria" w:hAnsi="Cambria"/>
          <w:b/>
          <w:color w:val="222222"/>
          <w:sz w:val="24"/>
          <w:szCs w:val="24"/>
          <w:highlight w:val="white"/>
        </w:rPr>
        <w:t xml:space="preserve"> </w:t>
      </w:r>
    </w:p>
    <w:p w14:paraId="0A0E38CF" w14:textId="77777777" w:rsidR="00D116AD" w:rsidRPr="00843E7E" w:rsidRDefault="00D116AD">
      <w:pPr>
        <w:rPr>
          <w:rFonts w:ascii="Cambria" w:hAnsi="Cambria"/>
          <w:sz w:val="24"/>
          <w:szCs w:val="24"/>
        </w:rPr>
      </w:pPr>
      <w:bookmarkStart w:id="10" w:name="_4d34og8" w:colFirst="0" w:colLast="0"/>
      <w:bookmarkStart w:id="11" w:name="_2jxsxqh" w:colFirst="0" w:colLast="0"/>
      <w:bookmarkEnd w:id="10"/>
      <w:bookmarkEnd w:id="11"/>
    </w:p>
    <w:p w14:paraId="5EA619F7" w14:textId="77777777" w:rsidR="00D116AD" w:rsidRPr="00843E7E" w:rsidRDefault="0057323A">
      <w:pPr>
        <w:pStyle w:val="Heading2"/>
        <w:spacing w:before="182"/>
        <w:ind w:left="180" w:right="128"/>
        <w:contextualSpacing w:val="0"/>
        <w:rPr>
          <w:color w:val="BE272C"/>
          <w:sz w:val="52"/>
          <w:szCs w:val="52"/>
        </w:rPr>
      </w:pPr>
      <w:bookmarkStart w:id="12" w:name="_z337ya" w:colFirst="0" w:colLast="0"/>
      <w:bookmarkEnd w:id="12"/>
      <w:r w:rsidRPr="00843E7E">
        <w:rPr>
          <w:color w:val="BE272C"/>
          <w:sz w:val="52"/>
          <w:szCs w:val="52"/>
        </w:rPr>
        <w:t>Judging</w:t>
      </w:r>
    </w:p>
    <w:p w14:paraId="253EFE7C" w14:textId="77777777" w:rsidR="00D116AD" w:rsidRDefault="0057323A">
      <w:pPr>
        <w:spacing w:before="55" w:line="273" w:lineRule="auto"/>
        <w:ind w:left="180" w:right="233"/>
        <w:rPr>
          <w:rFonts w:ascii="Cambria" w:hAnsi="Cambria"/>
          <w:sz w:val="24"/>
          <w:szCs w:val="24"/>
        </w:rPr>
      </w:pPr>
      <w:r w:rsidRPr="00843E7E">
        <w:rPr>
          <w:rFonts w:ascii="Cambria" w:hAnsi="Cambria"/>
          <w:sz w:val="24"/>
          <w:szCs w:val="24"/>
        </w:rPr>
        <w:t>The judging panel may consist of venture capitalists, lawyers, accountants, entrepreneurs, and other successful and knowledgeable business leaders. Judges will not be affiliated with, or involved in the preparation or funding of, any participating team. The decision of the judge’s panel will be final and will not be subject to appeal. The overall selection of winners is based on the viability and likely success of the business.</w:t>
      </w:r>
    </w:p>
    <w:p w14:paraId="6D18CEEF" w14:textId="30896D5D" w:rsidR="008F4BBA" w:rsidRPr="00FF3CCC" w:rsidRDefault="008F4BBA" w:rsidP="00FF3CCC">
      <w:pPr>
        <w:pStyle w:val="Normal1"/>
        <w:widowControl w:val="0"/>
        <w:numPr>
          <w:ilvl w:val="0"/>
          <w:numId w:val="13"/>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contextualSpacing/>
        <w:rPr>
          <w:rFonts w:ascii="Cambria" w:hAnsi="Cambria"/>
          <w:sz w:val="24"/>
          <w:szCs w:val="24"/>
        </w:rPr>
      </w:pPr>
      <w:r w:rsidRPr="00FF3CCC">
        <w:rPr>
          <w:rFonts w:ascii="Cambria" w:hAnsi="Cambria"/>
          <w:sz w:val="24"/>
          <w:szCs w:val="24"/>
        </w:rPr>
        <w:t xml:space="preserve">Round 1 results will be announced on </w:t>
      </w:r>
      <w:r w:rsidR="00FF3CCC">
        <w:rPr>
          <w:rFonts w:ascii="Cambria" w:hAnsi="Cambria"/>
          <w:b/>
          <w:sz w:val="24"/>
          <w:szCs w:val="24"/>
        </w:rPr>
        <w:t xml:space="preserve">Wednesday, December 15, 2017 </w:t>
      </w:r>
      <w:r w:rsidR="00FF3CCC">
        <w:rPr>
          <w:rFonts w:ascii="Cambria" w:hAnsi="Cambria"/>
          <w:sz w:val="24"/>
          <w:szCs w:val="24"/>
        </w:rPr>
        <w:t xml:space="preserve">on the OQ </w:t>
      </w:r>
      <w:r w:rsidRPr="00FF3CCC">
        <w:rPr>
          <w:rFonts w:ascii="Cambria" w:hAnsi="Cambria"/>
          <w:sz w:val="24"/>
          <w:szCs w:val="24"/>
        </w:rPr>
        <w:t>website and via Email.</w:t>
      </w:r>
    </w:p>
    <w:p w14:paraId="6BC7A8E6" w14:textId="5A9ED18D" w:rsidR="008F4BBA" w:rsidRPr="00FF3CCC" w:rsidRDefault="008F4BBA" w:rsidP="00FF3CCC">
      <w:pPr>
        <w:pStyle w:val="Normal1"/>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180"/>
        <w:contextualSpacing/>
        <w:rPr>
          <w:rFonts w:ascii="Cambria" w:hAnsi="Cambria"/>
          <w:sz w:val="24"/>
          <w:szCs w:val="24"/>
        </w:rPr>
      </w:pPr>
      <w:r w:rsidRPr="00FF3CCC">
        <w:rPr>
          <w:rFonts w:ascii="Cambria" w:hAnsi="Cambria"/>
          <w:sz w:val="24"/>
          <w:szCs w:val="24"/>
        </w:rPr>
        <w:t>Round 2</w:t>
      </w:r>
      <w:r w:rsidR="00FF3CCC">
        <w:rPr>
          <w:rFonts w:ascii="Cambria" w:hAnsi="Cambria"/>
          <w:sz w:val="24"/>
          <w:szCs w:val="24"/>
        </w:rPr>
        <w:t xml:space="preserve"> and 3</w:t>
      </w:r>
      <w:r w:rsidRPr="00FF3CCC">
        <w:rPr>
          <w:rFonts w:ascii="Cambria" w:hAnsi="Cambria"/>
          <w:sz w:val="24"/>
          <w:szCs w:val="24"/>
        </w:rPr>
        <w:t xml:space="preserve"> results will be announced on</w:t>
      </w:r>
      <w:r w:rsidRPr="00FF3CCC">
        <w:rPr>
          <w:rFonts w:ascii="Cambria" w:hAnsi="Cambria"/>
          <w:b/>
          <w:sz w:val="24"/>
          <w:szCs w:val="24"/>
        </w:rPr>
        <w:t xml:space="preserve"> </w:t>
      </w:r>
      <w:r w:rsidR="00FF3CCC">
        <w:rPr>
          <w:rFonts w:ascii="Cambria" w:hAnsi="Cambria"/>
          <w:b/>
          <w:sz w:val="24"/>
          <w:szCs w:val="24"/>
        </w:rPr>
        <w:t>Friday, January 19</w:t>
      </w:r>
      <w:r w:rsidRPr="00FF3CCC">
        <w:rPr>
          <w:rFonts w:ascii="Cambria" w:hAnsi="Cambria"/>
          <w:b/>
          <w:sz w:val="24"/>
          <w:szCs w:val="24"/>
        </w:rPr>
        <w:t xml:space="preserve">, 2018 </w:t>
      </w:r>
      <w:r w:rsidRPr="00FF3CCC">
        <w:rPr>
          <w:rFonts w:ascii="Cambria" w:hAnsi="Cambria"/>
          <w:sz w:val="24"/>
          <w:szCs w:val="24"/>
        </w:rPr>
        <w:t xml:space="preserve">at the </w:t>
      </w:r>
      <w:r w:rsidR="00FF3CCC">
        <w:rPr>
          <w:rFonts w:ascii="Cambria" w:hAnsi="Cambria"/>
          <w:sz w:val="24"/>
          <w:szCs w:val="24"/>
        </w:rPr>
        <w:t>OQ final e</w:t>
      </w:r>
      <w:r w:rsidRPr="00FF3CCC">
        <w:rPr>
          <w:rFonts w:ascii="Cambria" w:hAnsi="Cambria"/>
          <w:sz w:val="24"/>
          <w:szCs w:val="24"/>
        </w:rPr>
        <w:t xml:space="preserve">vent </w:t>
      </w:r>
      <w:r w:rsidR="00FF3CCC">
        <w:rPr>
          <w:rFonts w:ascii="Cambria" w:hAnsi="Cambria"/>
          <w:sz w:val="24"/>
          <w:szCs w:val="24"/>
        </w:rPr>
        <w:t>awards ceremony</w:t>
      </w:r>
      <w:r w:rsidRPr="00FF3CCC">
        <w:rPr>
          <w:rFonts w:ascii="Cambria" w:hAnsi="Cambria"/>
          <w:sz w:val="24"/>
          <w:szCs w:val="24"/>
        </w:rPr>
        <w:t>.</w:t>
      </w:r>
    </w:p>
    <w:p w14:paraId="7CB5A825" w14:textId="77777777" w:rsidR="00D116AD" w:rsidRPr="00843E7E" w:rsidRDefault="00D116AD" w:rsidP="00FF3CCC">
      <w:pPr>
        <w:spacing w:before="9"/>
        <w:rPr>
          <w:rFonts w:ascii="Cambria" w:hAnsi="Cambria"/>
          <w:sz w:val="26"/>
          <w:szCs w:val="26"/>
        </w:rPr>
      </w:pPr>
    </w:p>
    <w:p w14:paraId="6000901F" w14:textId="77777777" w:rsidR="00D116AD" w:rsidRPr="008F4BBA" w:rsidRDefault="0057323A">
      <w:pPr>
        <w:pStyle w:val="Heading2"/>
        <w:spacing w:before="61"/>
        <w:ind w:left="261" w:right="887"/>
        <w:contextualSpacing w:val="0"/>
        <w:rPr>
          <w:b w:val="0"/>
          <w:color w:val="auto"/>
        </w:rPr>
      </w:pPr>
      <w:bookmarkStart w:id="13" w:name="_3j2qqm3" w:colFirst="0" w:colLast="0"/>
      <w:bookmarkEnd w:id="13"/>
      <w:r w:rsidRPr="008F4BBA">
        <w:rPr>
          <w:color w:val="auto"/>
        </w:rPr>
        <w:t>Judging Criteria</w:t>
      </w:r>
    </w:p>
    <w:p w14:paraId="4576D990" w14:textId="5317C9FA" w:rsidR="00D116AD" w:rsidRPr="00FF3CCC" w:rsidRDefault="0057323A" w:rsidP="00FF3CCC">
      <w:pPr>
        <w:spacing w:before="55" w:line="273" w:lineRule="auto"/>
        <w:ind w:left="261" w:right="199"/>
        <w:rPr>
          <w:rFonts w:ascii="Cambria" w:hAnsi="Cambria"/>
        </w:rPr>
      </w:pPr>
      <w:r w:rsidRPr="00843E7E">
        <w:rPr>
          <w:rFonts w:ascii="Cambria" w:hAnsi="Cambria"/>
          <w:sz w:val="24"/>
          <w:szCs w:val="24"/>
        </w:rPr>
        <w:t>The first round of judging is centered on the executive summary and will be based on the general aspects of an effective executive summary. Judges will be given a copy of the top 10 teams’ executive summary for the final presentation round. Teams must be ready to answer questions on both their executive summary and final presentation during the final round Q&amp;A session.</w:t>
      </w:r>
    </w:p>
    <w:p w14:paraId="7B854C4A" w14:textId="77777777" w:rsidR="00D116AD" w:rsidRPr="00843E7E" w:rsidRDefault="0057323A">
      <w:pPr>
        <w:spacing w:before="158"/>
        <w:ind w:left="261" w:right="887"/>
        <w:rPr>
          <w:rFonts w:ascii="Cambria" w:hAnsi="Cambria"/>
          <w:sz w:val="35"/>
          <w:szCs w:val="35"/>
        </w:rPr>
      </w:pPr>
      <w:r w:rsidRPr="00843E7E">
        <w:rPr>
          <w:rFonts w:ascii="Cambria" w:hAnsi="Cambria"/>
          <w:sz w:val="24"/>
          <w:szCs w:val="24"/>
        </w:rPr>
        <w:t>The judges will look at the following criteria:</w:t>
      </w:r>
    </w:p>
    <w:p w14:paraId="43CCB110" w14:textId="77777777" w:rsidR="00D116AD" w:rsidRPr="00843E7E" w:rsidRDefault="0057323A" w:rsidP="00EF5D55">
      <w:pPr>
        <w:numPr>
          <w:ilvl w:val="0"/>
          <w:numId w:val="5"/>
        </w:numPr>
        <w:tabs>
          <w:tab w:val="left" w:pos="720"/>
        </w:tabs>
        <w:spacing w:line="276" w:lineRule="auto"/>
        <w:ind w:left="720" w:right="623" w:hanging="360"/>
        <w:rPr>
          <w:rFonts w:ascii="Cambria" w:hAnsi="Cambria"/>
        </w:rPr>
      </w:pPr>
      <w:r w:rsidRPr="00843E7E">
        <w:rPr>
          <w:rFonts w:ascii="Cambria" w:hAnsi="Cambria"/>
          <w:sz w:val="24"/>
          <w:szCs w:val="24"/>
        </w:rPr>
        <w:lastRenderedPageBreak/>
        <w:t xml:space="preserve">Did the </w:t>
      </w:r>
      <w:r w:rsidRPr="00843E7E">
        <w:rPr>
          <w:rFonts w:ascii="Cambria" w:hAnsi="Cambria"/>
          <w:b/>
          <w:sz w:val="24"/>
          <w:szCs w:val="24"/>
        </w:rPr>
        <w:t>student drive the creation</w:t>
      </w:r>
      <w:r w:rsidRPr="00843E7E">
        <w:rPr>
          <w:rFonts w:ascii="Cambria" w:hAnsi="Cambria"/>
          <w:sz w:val="24"/>
          <w:szCs w:val="24"/>
        </w:rPr>
        <w:t xml:space="preserve"> of the executive summary and are they to play an integral role in the business?</w:t>
      </w:r>
    </w:p>
    <w:p w14:paraId="1EB18828" w14:textId="77777777" w:rsidR="00D116AD" w:rsidRPr="00843E7E" w:rsidRDefault="0057323A" w:rsidP="00EF5D55">
      <w:pPr>
        <w:numPr>
          <w:ilvl w:val="0"/>
          <w:numId w:val="5"/>
        </w:numPr>
        <w:tabs>
          <w:tab w:val="left" w:pos="720"/>
        </w:tabs>
        <w:spacing w:line="273" w:lineRule="auto"/>
        <w:ind w:left="720" w:right="409" w:hanging="360"/>
        <w:rPr>
          <w:rFonts w:ascii="Cambria" w:hAnsi="Cambria"/>
        </w:rPr>
      </w:pPr>
      <w:r w:rsidRPr="00843E7E">
        <w:rPr>
          <w:rFonts w:ascii="Cambria" w:hAnsi="Cambria"/>
          <w:sz w:val="24"/>
          <w:szCs w:val="24"/>
        </w:rPr>
        <w:t xml:space="preserve">Has the team </w:t>
      </w:r>
      <w:r w:rsidRPr="00843E7E">
        <w:rPr>
          <w:rFonts w:ascii="Cambria" w:hAnsi="Cambria"/>
          <w:b/>
          <w:sz w:val="24"/>
          <w:szCs w:val="24"/>
        </w:rPr>
        <w:t>persuaded the judges of the business’s potential success</w:t>
      </w:r>
      <w:r w:rsidRPr="00843E7E">
        <w:rPr>
          <w:rFonts w:ascii="Cambria" w:hAnsi="Cambria"/>
          <w:sz w:val="24"/>
          <w:szCs w:val="24"/>
        </w:rPr>
        <w:t xml:space="preserve"> through the written plan and the verbal presentation?</w:t>
      </w:r>
    </w:p>
    <w:p w14:paraId="1BC13C1A" w14:textId="77777777" w:rsidR="00D116AD" w:rsidRPr="00843E7E" w:rsidRDefault="0057323A" w:rsidP="00ED3010">
      <w:pPr>
        <w:numPr>
          <w:ilvl w:val="0"/>
          <w:numId w:val="5"/>
        </w:numPr>
        <w:tabs>
          <w:tab w:val="left" w:pos="720"/>
        </w:tabs>
        <w:spacing w:before="3" w:line="276" w:lineRule="auto"/>
        <w:ind w:left="720" w:right="199" w:hanging="360"/>
        <w:rPr>
          <w:rFonts w:ascii="Cambria" w:hAnsi="Cambria"/>
        </w:rPr>
      </w:pPr>
      <w:r w:rsidRPr="00843E7E">
        <w:rPr>
          <w:rFonts w:ascii="Cambria" w:hAnsi="Cambria"/>
          <w:sz w:val="24"/>
          <w:szCs w:val="24"/>
        </w:rPr>
        <w:t xml:space="preserve">Does the potential business </w:t>
      </w:r>
      <w:r w:rsidRPr="00843E7E">
        <w:rPr>
          <w:rFonts w:ascii="Cambria" w:hAnsi="Cambria"/>
          <w:b/>
          <w:sz w:val="24"/>
          <w:szCs w:val="24"/>
        </w:rPr>
        <w:t>bring innovation and creativity</w:t>
      </w:r>
      <w:r w:rsidRPr="00843E7E">
        <w:rPr>
          <w:rFonts w:ascii="Cambria" w:hAnsi="Cambria"/>
          <w:sz w:val="24"/>
          <w:szCs w:val="24"/>
        </w:rPr>
        <w:t xml:space="preserve"> to one or more business category (technology, product marketing, etc.)?</w:t>
      </w:r>
    </w:p>
    <w:p w14:paraId="5F2B758E" w14:textId="77777777" w:rsidR="00D116AD" w:rsidRPr="00843E7E" w:rsidRDefault="0057323A">
      <w:pPr>
        <w:pStyle w:val="Heading2"/>
        <w:ind w:left="240" w:right="887"/>
        <w:contextualSpacing w:val="0"/>
        <w:rPr>
          <w:color w:val="B52730"/>
          <w:sz w:val="52"/>
          <w:szCs w:val="52"/>
        </w:rPr>
      </w:pPr>
      <w:bookmarkStart w:id="14" w:name="_1y810tw" w:colFirst="0" w:colLast="0"/>
      <w:bookmarkEnd w:id="14"/>
      <w:r w:rsidRPr="00843E7E">
        <w:rPr>
          <w:color w:val="B52730"/>
          <w:sz w:val="52"/>
          <w:szCs w:val="52"/>
        </w:rPr>
        <w:t>Prizes</w:t>
      </w:r>
    </w:p>
    <w:p w14:paraId="2149A6B3" w14:textId="3D02CFB7" w:rsidR="001B75C9" w:rsidRPr="00843E7E" w:rsidRDefault="0057323A" w:rsidP="001B75C9">
      <w:pPr>
        <w:spacing w:before="47"/>
        <w:ind w:left="239" w:right="409"/>
        <w:rPr>
          <w:rFonts w:ascii="Cambria" w:hAnsi="Cambria"/>
          <w:sz w:val="24"/>
          <w:szCs w:val="24"/>
        </w:rPr>
      </w:pPr>
      <w:r w:rsidRPr="00843E7E">
        <w:rPr>
          <w:rFonts w:ascii="Cambria" w:hAnsi="Cambria"/>
          <w:sz w:val="24"/>
          <w:szCs w:val="24"/>
        </w:rPr>
        <w:t>The Grand</w:t>
      </w:r>
      <w:r w:rsidR="008B7ED9" w:rsidRPr="00843E7E">
        <w:rPr>
          <w:rFonts w:ascii="Cambria" w:hAnsi="Cambria"/>
          <w:sz w:val="24"/>
          <w:szCs w:val="24"/>
        </w:rPr>
        <w:t xml:space="preserve"> Prize</w:t>
      </w:r>
      <w:r w:rsidRPr="00843E7E">
        <w:rPr>
          <w:rFonts w:ascii="Cambria" w:hAnsi="Cambria"/>
          <w:sz w:val="24"/>
          <w:szCs w:val="24"/>
        </w:rPr>
        <w:t xml:space="preserve"> will be awarded to the team with the best </w:t>
      </w:r>
      <w:r w:rsidR="008C7C7F" w:rsidRPr="00843E7E">
        <w:rPr>
          <w:rFonts w:ascii="Cambria" w:hAnsi="Cambria"/>
          <w:sz w:val="24"/>
          <w:szCs w:val="24"/>
        </w:rPr>
        <w:t>f</w:t>
      </w:r>
      <w:r w:rsidRPr="00843E7E">
        <w:rPr>
          <w:rFonts w:ascii="Cambria" w:hAnsi="Cambria"/>
          <w:sz w:val="24"/>
          <w:szCs w:val="24"/>
        </w:rPr>
        <w:t xml:space="preserve">inal </w:t>
      </w:r>
      <w:r w:rsidR="008C7C7F" w:rsidRPr="00843E7E">
        <w:rPr>
          <w:rFonts w:ascii="Cambria" w:hAnsi="Cambria"/>
          <w:sz w:val="24"/>
          <w:szCs w:val="24"/>
        </w:rPr>
        <w:t>p</w:t>
      </w:r>
      <w:r w:rsidRPr="00843E7E">
        <w:rPr>
          <w:rFonts w:ascii="Cambria" w:hAnsi="Cambria"/>
          <w:sz w:val="24"/>
          <w:szCs w:val="24"/>
        </w:rPr>
        <w:t>resentation. Two runners-up will be</w:t>
      </w:r>
      <w:r w:rsidR="001021F4" w:rsidRPr="00843E7E">
        <w:rPr>
          <w:rFonts w:ascii="Cambria" w:hAnsi="Cambria"/>
          <w:sz w:val="24"/>
          <w:szCs w:val="24"/>
        </w:rPr>
        <w:t xml:space="preserve"> selected and each will </w:t>
      </w:r>
      <w:r w:rsidR="00451055" w:rsidRPr="00843E7E">
        <w:rPr>
          <w:rFonts w:ascii="Cambria" w:hAnsi="Cambria"/>
          <w:sz w:val="24"/>
          <w:szCs w:val="24"/>
        </w:rPr>
        <w:t xml:space="preserve">also receive an </w:t>
      </w:r>
      <w:r w:rsidR="001021F4" w:rsidRPr="00843E7E">
        <w:rPr>
          <w:rFonts w:ascii="Cambria" w:hAnsi="Cambria"/>
          <w:sz w:val="24"/>
          <w:szCs w:val="24"/>
        </w:rPr>
        <w:t xml:space="preserve">award. There will be another </w:t>
      </w:r>
      <w:r w:rsidRPr="00843E7E">
        <w:rPr>
          <w:rFonts w:ascii="Cambria" w:hAnsi="Cambria"/>
          <w:sz w:val="24"/>
          <w:szCs w:val="24"/>
        </w:rPr>
        <w:t xml:space="preserve">prize for the best video. The </w:t>
      </w:r>
      <w:r w:rsidR="008C7C7F" w:rsidRPr="00843E7E">
        <w:rPr>
          <w:rFonts w:ascii="Cambria" w:hAnsi="Cambria"/>
          <w:sz w:val="24"/>
          <w:szCs w:val="24"/>
        </w:rPr>
        <w:t>p</w:t>
      </w:r>
      <w:r w:rsidRPr="00843E7E">
        <w:rPr>
          <w:rFonts w:ascii="Cambria" w:hAnsi="Cambria"/>
          <w:sz w:val="24"/>
          <w:szCs w:val="24"/>
        </w:rPr>
        <w:t xml:space="preserve">rizes will be awarded in </w:t>
      </w:r>
      <w:r w:rsidR="00451055" w:rsidRPr="00843E7E">
        <w:rPr>
          <w:rFonts w:ascii="Cambria" w:hAnsi="Cambria"/>
          <w:sz w:val="24"/>
          <w:szCs w:val="24"/>
        </w:rPr>
        <w:t>person during the</w:t>
      </w:r>
      <w:r w:rsidRPr="00843E7E">
        <w:rPr>
          <w:rFonts w:ascii="Cambria" w:hAnsi="Cambria"/>
          <w:sz w:val="24"/>
          <w:szCs w:val="24"/>
        </w:rPr>
        <w:t xml:space="preserve"> final award luncheon. </w:t>
      </w:r>
      <w:r w:rsidR="00FF3CCC">
        <w:rPr>
          <w:rFonts w:ascii="Cambria" w:hAnsi="Cambria"/>
          <w:sz w:val="24"/>
          <w:szCs w:val="24"/>
        </w:rPr>
        <w:t xml:space="preserve"> The funds received from OQ should be used to advance the business idea.</w:t>
      </w:r>
    </w:p>
    <w:p w14:paraId="3390213A" w14:textId="6A0FE68D" w:rsidR="00451055" w:rsidRPr="00843E7E" w:rsidRDefault="001B75C9" w:rsidP="00C73314">
      <w:pPr>
        <w:pStyle w:val="ListParagraph"/>
        <w:numPr>
          <w:ilvl w:val="0"/>
          <w:numId w:val="6"/>
        </w:numPr>
        <w:spacing w:before="120" w:line="276" w:lineRule="auto"/>
        <w:ind w:right="216"/>
        <w:rPr>
          <w:rFonts w:ascii="Cambria" w:hAnsi="Cambria"/>
          <w:sz w:val="24"/>
          <w:szCs w:val="24"/>
        </w:rPr>
      </w:pPr>
      <w:r w:rsidRPr="00843E7E">
        <w:rPr>
          <w:rFonts w:ascii="Cambria" w:hAnsi="Cambria"/>
          <w:sz w:val="24"/>
          <w:szCs w:val="24"/>
        </w:rPr>
        <w:t>1</w:t>
      </w:r>
      <w:r w:rsidRPr="00843E7E">
        <w:rPr>
          <w:rFonts w:ascii="Cambria" w:hAnsi="Cambria"/>
          <w:sz w:val="24"/>
          <w:szCs w:val="24"/>
          <w:vertAlign w:val="superscript"/>
        </w:rPr>
        <w:t>s</w:t>
      </w:r>
      <w:r w:rsidRPr="00843E7E">
        <w:rPr>
          <w:rFonts w:ascii="Cambria" w:hAnsi="Cambria"/>
          <w:sz w:val="24"/>
          <w:szCs w:val="24"/>
        </w:rPr>
        <w:t xml:space="preserve"> </w:t>
      </w:r>
      <w:r w:rsidR="00451055" w:rsidRPr="00843E7E">
        <w:rPr>
          <w:rFonts w:ascii="Cambria" w:hAnsi="Cambria"/>
          <w:sz w:val="24"/>
          <w:szCs w:val="24"/>
        </w:rPr>
        <w:t>P</w:t>
      </w:r>
      <w:r w:rsidRPr="00843E7E">
        <w:rPr>
          <w:rFonts w:ascii="Cambria" w:hAnsi="Cambria"/>
          <w:sz w:val="24"/>
          <w:szCs w:val="24"/>
        </w:rPr>
        <w:t>lace</w:t>
      </w:r>
      <w:r w:rsidR="00451055" w:rsidRPr="00843E7E">
        <w:rPr>
          <w:rFonts w:ascii="Cambria" w:hAnsi="Cambria"/>
          <w:sz w:val="24"/>
          <w:szCs w:val="24"/>
        </w:rPr>
        <w:t xml:space="preserve"> </w:t>
      </w:r>
      <w:r w:rsidR="008C7C7F" w:rsidRPr="00843E7E">
        <w:rPr>
          <w:rFonts w:ascii="Cambria" w:hAnsi="Cambria"/>
          <w:sz w:val="24"/>
          <w:szCs w:val="24"/>
        </w:rPr>
        <w:t>—</w:t>
      </w:r>
      <w:r w:rsidR="00451055" w:rsidRPr="00843E7E">
        <w:rPr>
          <w:rFonts w:ascii="Cambria" w:hAnsi="Cambria"/>
          <w:sz w:val="24"/>
          <w:szCs w:val="24"/>
        </w:rPr>
        <w:t xml:space="preserve"> $5,000</w:t>
      </w:r>
    </w:p>
    <w:p w14:paraId="3B576B4A" w14:textId="4BED16F9" w:rsidR="00451055" w:rsidRPr="00843E7E" w:rsidRDefault="00451055" w:rsidP="00C73314">
      <w:pPr>
        <w:pStyle w:val="ListParagraph"/>
        <w:numPr>
          <w:ilvl w:val="0"/>
          <w:numId w:val="6"/>
        </w:numPr>
        <w:spacing w:before="120" w:line="276" w:lineRule="auto"/>
        <w:ind w:right="216"/>
        <w:rPr>
          <w:rFonts w:ascii="Cambria" w:hAnsi="Cambria"/>
          <w:sz w:val="24"/>
          <w:szCs w:val="24"/>
        </w:rPr>
      </w:pPr>
      <w:r w:rsidRPr="00843E7E">
        <w:rPr>
          <w:rFonts w:ascii="Cambria" w:hAnsi="Cambria"/>
          <w:sz w:val="24"/>
          <w:szCs w:val="24"/>
        </w:rPr>
        <w:t>2</w:t>
      </w:r>
      <w:r w:rsidRPr="00843E7E">
        <w:rPr>
          <w:rFonts w:ascii="Cambria" w:hAnsi="Cambria"/>
          <w:sz w:val="24"/>
          <w:szCs w:val="24"/>
          <w:vertAlign w:val="superscript"/>
        </w:rPr>
        <w:t>nd</w:t>
      </w:r>
      <w:r w:rsidRPr="00843E7E">
        <w:rPr>
          <w:rFonts w:ascii="Cambria" w:hAnsi="Cambria"/>
          <w:sz w:val="24"/>
          <w:szCs w:val="24"/>
        </w:rPr>
        <w:t xml:space="preserve"> Place </w:t>
      </w:r>
      <w:r w:rsidR="008C7C7F" w:rsidRPr="00843E7E">
        <w:rPr>
          <w:rFonts w:ascii="Cambria" w:hAnsi="Cambria"/>
          <w:sz w:val="24"/>
          <w:szCs w:val="24"/>
        </w:rPr>
        <w:t>—</w:t>
      </w:r>
      <w:r w:rsidRPr="00843E7E">
        <w:rPr>
          <w:rFonts w:ascii="Cambria" w:hAnsi="Cambria"/>
          <w:sz w:val="24"/>
          <w:szCs w:val="24"/>
        </w:rPr>
        <w:t xml:space="preserve"> </w:t>
      </w:r>
      <w:r w:rsidR="00ED3010" w:rsidRPr="00843E7E">
        <w:rPr>
          <w:rFonts w:ascii="Cambria" w:hAnsi="Cambria"/>
          <w:sz w:val="24"/>
          <w:szCs w:val="24"/>
        </w:rPr>
        <w:t>TBD</w:t>
      </w:r>
      <w:r w:rsidR="001B75C9" w:rsidRPr="00843E7E">
        <w:rPr>
          <w:rFonts w:ascii="Cambria" w:hAnsi="Cambria"/>
          <w:sz w:val="24"/>
          <w:szCs w:val="24"/>
        </w:rPr>
        <w:t xml:space="preserve"> </w:t>
      </w:r>
    </w:p>
    <w:p w14:paraId="23BBB8B9" w14:textId="005ECCDC" w:rsidR="00451055" w:rsidRPr="00843E7E" w:rsidRDefault="00451055" w:rsidP="00C73314">
      <w:pPr>
        <w:pStyle w:val="ListParagraph"/>
        <w:numPr>
          <w:ilvl w:val="0"/>
          <w:numId w:val="6"/>
        </w:numPr>
        <w:spacing w:before="120" w:line="276" w:lineRule="auto"/>
        <w:ind w:right="216"/>
        <w:rPr>
          <w:rFonts w:ascii="Cambria" w:hAnsi="Cambria"/>
          <w:sz w:val="24"/>
          <w:szCs w:val="24"/>
        </w:rPr>
      </w:pPr>
      <w:r w:rsidRPr="00843E7E">
        <w:rPr>
          <w:rFonts w:ascii="Cambria" w:hAnsi="Cambria"/>
          <w:sz w:val="24"/>
          <w:szCs w:val="24"/>
        </w:rPr>
        <w:t>3</w:t>
      </w:r>
      <w:r w:rsidRPr="00843E7E">
        <w:rPr>
          <w:rFonts w:ascii="Cambria" w:hAnsi="Cambria"/>
          <w:sz w:val="24"/>
          <w:szCs w:val="24"/>
          <w:vertAlign w:val="superscript"/>
        </w:rPr>
        <w:t>rd</w:t>
      </w:r>
      <w:r w:rsidRPr="00843E7E">
        <w:rPr>
          <w:rFonts w:ascii="Cambria" w:hAnsi="Cambria"/>
          <w:sz w:val="24"/>
          <w:szCs w:val="24"/>
        </w:rPr>
        <w:t xml:space="preserve"> Place </w:t>
      </w:r>
      <w:r w:rsidR="008C7C7F" w:rsidRPr="00843E7E">
        <w:rPr>
          <w:rFonts w:ascii="Cambria" w:hAnsi="Cambria"/>
          <w:sz w:val="24"/>
          <w:szCs w:val="24"/>
        </w:rPr>
        <w:t>—</w:t>
      </w:r>
      <w:r w:rsidRPr="00843E7E">
        <w:rPr>
          <w:rFonts w:ascii="Cambria" w:hAnsi="Cambria"/>
          <w:sz w:val="24"/>
          <w:szCs w:val="24"/>
        </w:rPr>
        <w:t xml:space="preserve"> </w:t>
      </w:r>
      <w:r w:rsidR="00ED3010" w:rsidRPr="00843E7E">
        <w:rPr>
          <w:rFonts w:ascii="Cambria" w:hAnsi="Cambria"/>
          <w:sz w:val="24"/>
          <w:szCs w:val="24"/>
        </w:rPr>
        <w:t>TBD</w:t>
      </w:r>
      <w:r w:rsidR="001B75C9" w:rsidRPr="00843E7E">
        <w:rPr>
          <w:rFonts w:ascii="Cambria" w:hAnsi="Cambria"/>
          <w:sz w:val="24"/>
          <w:szCs w:val="24"/>
        </w:rPr>
        <w:t xml:space="preserve"> </w:t>
      </w:r>
    </w:p>
    <w:p w14:paraId="73AA4594" w14:textId="3F1C2ED6" w:rsidR="001B75C9" w:rsidRPr="00843E7E" w:rsidRDefault="00451055" w:rsidP="00C73314">
      <w:pPr>
        <w:pStyle w:val="ListParagraph"/>
        <w:numPr>
          <w:ilvl w:val="0"/>
          <w:numId w:val="6"/>
        </w:numPr>
        <w:spacing w:before="120" w:line="276" w:lineRule="auto"/>
        <w:ind w:right="216"/>
        <w:rPr>
          <w:rFonts w:ascii="Cambria" w:hAnsi="Cambria"/>
        </w:rPr>
      </w:pPr>
      <w:r w:rsidRPr="00843E7E">
        <w:rPr>
          <w:rFonts w:ascii="Cambria" w:hAnsi="Cambria"/>
          <w:sz w:val="24"/>
          <w:szCs w:val="24"/>
        </w:rPr>
        <w:t xml:space="preserve">Video Prize </w:t>
      </w:r>
      <w:r w:rsidR="008C7C7F" w:rsidRPr="00843E7E">
        <w:rPr>
          <w:rFonts w:ascii="Cambria" w:hAnsi="Cambria"/>
          <w:sz w:val="24"/>
          <w:szCs w:val="24"/>
        </w:rPr>
        <w:t>—</w:t>
      </w:r>
      <w:r w:rsidRPr="00843E7E">
        <w:rPr>
          <w:rFonts w:ascii="Cambria" w:hAnsi="Cambria"/>
          <w:sz w:val="24"/>
          <w:szCs w:val="24"/>
        </w:rPr>
        <w:t xml:space="preserve"> </w:t>
      </w:r>
      <w:r w:rsidR="00ED3010" w:rsidRPr="00843E7E">
        <w:rPr>
          <w:rFonts w:ascii="Cambria" w:hAnsi="Cambria"/>
          <w:sz w:val="24"/>
          <w:szCs w:val="24"/>
        </w:rPr>
        <w:t>TBD</w:t>
      </w:r>
    </w:p>
    <w:p w14:paraId="663C3DB1" w14:textId="77777777" w:rsidR="002907EA" w:rsidRPr="00843E7E" w:rsidRDefault="002907EA">
      <w:pPr>
        <w:spacing w:before="47"/>
        <w:ind w:left="239" w:right="409"/>
        <w:rPr>
          <w:rFonts w:ascii="Cambria" w:hAnsi="Cambria"/>
          <w:sz w:val="20"/>
          <w:szCs w:val="20"/>
        </w:rPr>
      </w:pPr>
    </w:p>
    <w:p w14:paraId="3017A41E" w14:textId="77777777" w:rsidR="00D116AD" w:rsidRPr="00843E7E" w:rsidRDefault="0057323A">
      <w:pPr>
        <w:pStyle w:val="Title"/>
        <w:widowControl/>
        <w:spacing w:before="200" w:after="300"/>
        <w:contextualSpacing w:val="0"/>
        <w:rPr>
          <w:rFonts w:ascii="Cambria" w:eastAsia="Cambria" w:hAnsi="Cambria" w:cs="Cambria"/>
          <w:color w:val="B52730"/>
          <w:sz w:val="52"/>
          <w:szCs w:val="52"/>
        </w:rPr>
      </w:pPr>
      <w:bookmarkStart w:id="15" w:name="_4i7ojhp" w:colFirst="0" w:colLast="0"/>
      <w:bookmarkEnd w:id="15"/>
      <w:r w:rsidRPr="00843E7E">
        <w:rPr>
          <w:rFonts w:ascii="Cambria" w:hAnsi="Cambria"/>
          <w:color w:val="B52730"/>
          <w:sz w:val="52"/>
          <w:szCs w:val="52"/>
        </w:rPr>
        <w:t>No Confidentiality Agreement</w:t>
      </w:r>
    </w:p>
    <w:p w14:paraId="15FFCD32" w14:textId="440A7F1B" w:rsidR="00D116AD" w:rsidRPr="00843E7E" w:rsidRDefault="0057323A">
      <w:pPr>
        <w:widowControl/>
        <w:spacing w:after="200" w:line="276" w:lineRule="auto"/>
        <w:rPr>
          <w:rFonts w:ascii="Cambria" w:hAnsi="Cambria"/>
        </w:rPr>
      </w:pPr>
      <w:r w:rsidRPr="00843E7E">
        <w:rPr>
          <w:rFonts w:ascii="Cambria" w:hAnsi="Cambria"/>
          <w:sz w:val="24"/>
          <w:szCs w:val="24"/>
        </w:rPr>
        <w:t xml:space="preserve">As a competitor, you are responsible to protect any information concerning your business that you share with advisors, team members and fellow participants of the competition. The Lassonde Institute takes no responsibility for unwanted disclosure in these instances. </w:t>
      </w:r>
    </w:p>
    <w:p w14:paraId="05C3D24E" w14:textId="575B1B14" w:rsidR="00D116AD" w:rsidRPr="00FF3CCC" w:rsidRDefault="0057323A" w:rsidP="00FF3CCC">
      <w:pPr>
        <w:widowControl/>
        <w:spacing w:after="200" w:line="276" w:lineRule="auto"/>
        <w:rPr>
          <w:rFonts w:ascii="Cambria" w:hAnsi="Cambria"/>
          <w:sz w:val="20"/>
          <w:szCs w:val="20"/>
        </w:rPr>
      </w:pPr>
      <w:bookmarkStart w:id="16" w:name="_2xcytpi" w:colFirst="0" w:colLast="0"/>
      <w:bookmarkEnd w:id="16"/>
      <w:r w:rsidRPr="00843E7E">
        <w:rPr>
          <w:rFonts w:ascii="Cambria" w:hAnsi="Cambria"/>
          <w:sz w:val="24"/>
          <w:szCs w:val="24"/>
        </w:rPr>
        <w:t xml:space="preserve">Contestants should be careful about disclosing information concerning proprietary concepts. Competitors concerned about the protection of intellectual property may contact the </w:t>
      </w:r>
      <w:r w:rsidR="00451055" w:rsidRPr="00843E7E">
        <w:rPr>
          <w:rFonts w:ascii="Cambria" w:hAnsi="Cambria"/>
          <w:color w:val="003300"/>
          <w:sz w:val="24"/>
          <w:szCs w:val="24"/>
        </w:rPr>
        <w:t>Lassonde Entrepreneur Institute Company Launch program (</w:t>
      </w:r>
      <w:hyperlink r:id="rId22" w:history="1">
        <w:r w:rsidR="00451055" w:rsidRPr="00843E7E">
          <w:rPr>
            <w:rStyle w:val="Hyperlink"/>
            <w:rFonts w:ascii="Cambria" w:hAnsi="Cambria"/>
            <w:sz w:val="24"/>
            <w:szCs w:val="24"/>
          </w:rPr>
          <w:t>http://lassonde.utah.edu/launch</w:t>
        </w:r>
      </w:hyperlink>
      <w:r w:rsidR="00451055" w:rsidRPr="00843E7E">
        <w:rPr>
          <w:rFonts w:ascii="Cambria" w:hAnsi="Cambria"/>
          <w:color w:val="003300"/>
          <w:sz w:val="24"/>
          <w:szCs w:val="24"/>
        </w:rPr>
        <w:t>) or the Hours with Experts program (</w:t>
      </w:r>
      <w:hyperlink r:id="rId23" w:history="1">
        <w:r w:rsidR="00451055" w:rsidRPr="00843E7E">
          <w:rPr>
            <w:rStyle w:val="Hyperlink"/>
            <w:rFonts w:ascii="Cambria" w:hAnsi="Cambria"/>
            <w:sz w:val="24"/>
            <w:szCs w:val="24"/>
          </w:rPr>
          <w:t>http://lassonde.utah.edu/experthours</w:t>
        </w:r>
      </w:hyperlink>
      <w:r w:rsidR="00451055" w:rsidRPr="00843E7E">
        <w:rPr>
          <w:rFonts w:ascii="Cambria" w:hAnsi="Cambria"/>
          <w:color w:val="003300"/>
          <w:sz w:val="24"/>
          <w:szCs w:val="24"/>
        </w:rPr>
        <w:t xml:space="preserve">) to connect with resources available. </w:t>
      </w:r>
      <w:bookmarkStart w:id="17" w:name="_1ci93xb" w:colFirst="0" w:colLast="0"/>
      <w:bookmarkEnd w:id="17"/>
    </w:p>
    <w:p w14:paraId="44679DED" w14:textId="7E8C35AA" w:rsidR="00D116AD" w:rsidRPr="00843E7E" w:rsidRDefault="00FF3CCC" w:rsidP="00EF5D55">
      <w:pPr>
        <w:pStyle w:val="Heading1"/>
        <w:spacing w:before="137"/>
        <w:ind w:left="0" w:right="211"/>
        <w:contextualSpacing w:val="0"/>
        <w:rPr>
          <w:rFonts w:eastAsia="Calibri" w:cs="Calibri"/>
          <w:color w:val="B52730"/>
          <w:sz w:val="2"/>
          <w:szCs w:val="2"/>
        </w:rPr>
      </w:pPr>
      <w:bookmarkStart w:id="18" w:name="_3whwml4" w:colFirst="0" w:colLast="0"/>
      <w:bookmarkEnd w:id="18"/>
      <w:r>
        <w:rPr>
          <w:rFonts w:eastAsia="Calibri" w:cs="Calibri"/>
          <w:color w:val="B52730"/>
        </w:rPr>
        <w:t>Utah Entrepreneur Series</w:t>
      </w:r>
      <w:r w:rsidR="0057323A" w:rsidRPr="00843E7E">
        <w:rPr>
          <w:rFonts w:eastAsia="Calibri" w:cs="Calibri"/>
          <w:color w:val="B52730"/>
        </w:rPr>
        <w:t xml:space="preserve"> Contact</w:t>
      </w:r>
      <w:r>
        <w:rPr>
          <w:rFonts w:eastAsia="Calibri" w:cs="Calibri"/>
          <w:color w:val="B52730"/>
        </w:rPr>
        <w:t>s</w:t>
      </w:r>
    </w:p>
    <w:tbl>
      <w:tblPr>
        <w:tblStyle w:val="TableGrid"/>
        <w:tblpPr w:leftFromText="180" w:rightFromText="180" w:vertAnchor="page" w:horzAnchor="page" w:tblpX="1729" w:tblpY="13321"/>
        <w:tblW w:w="0" w:type="auto"/>
        <w:tblLook w:val="04A0" w:firstRow="1" w:lastRow="0" w:firstColumn="1" w:lastColumn="0" w:noHBand="0" w:noVBand="1"/>
      </w:tblPr>
      <w:tblGrid>
        <w:gridCol w:w="2980"/>
        <w:gridCol w:w="2954"/>
        <w:gridCol w:w="3142"/>
      </w:tblGrid>
      <w:tr w:rsidR="00FF3CCC" w14:paraId="77305FFA" w14:textId="77777777" w:rsidTr="00FF3CCC">
        <w:tc>
          <w:tcPr>
            <w:tcW w:w="2980" w:type="dxa"/>
          </w:tcPr>
          <w:p w14:paraId="3562EC1A" w14:textId="77777777" w:rsidR="00FF3CCC" w:rsidRPr="00FF3CCC" w:rsidRDefault="00FF3CCC" w:rsidP="00FF3CCC">
            <w:pPr>
              <w:pBdr>
                <w:top w:val="none" w:sz="0" w:space="0" w:color="auto"/>
                <w:left w:val="none" w:sz="0" w:space="0" w:color="auto"/>
                <w:bottom w:val="none" w:sz="0" w:space="0" w:color="auto"/>
                <w:right w:val="none" w:sz="0" w:space="0" w:color="auto"/>
                <w:between w:val="none" w:sz="0" w:space="0" w:color="auto"/>
              </w:pBdr>
              <w:rPr>
                <w:rFonts w:ascii="Cambria" w:hAnsi="Cambria"/>
                <w:b/>
                <w:sz w:val="24"/>
                <w:szCs w:val="24"/>
              </w:rPr>
            </w:pPr>
            <w:r w:rsidRPr="00FF3CCC">
              <w:rPr>
                <w:rFonts w:ascii="Cambria" w:hAnsi="Cambria"/>
                <w:b/>
                <w:sz w:val="24"/>
                <w:szCs w:val="24"/>
              </w:rPr>
              <w:t>Brody King</w:t>
            </w:r>
          </w:p>
        </w:tc>
        <w:tc>
          <w:tcPr>
            <w:tcW w:w="2954" w:type="dxa"/>
          </w:tcPr>
          <w:p w14:paraId="2F086DB9" w14:textId="77777777" w:rsidR="00FF3CCC" w:rsidRDefault="00FF3CCC" w:rsidP="00FF3CCC">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r>
              <w:rPr>
                <w:rFonts w:ascii="Cambria" w:hAnsi="Cambria"/>
                <w:sz w:val="24"/>
                <w:szCs w:val="24"/>
              </w:rPr>
              <w:t>Chair of OQ</w:t>
            </w:r>
          </w:p>
        </w:tc>
        <w:tc>
          <w:tcPr>
            <w:tcW w:w="3142" w:type="dxa"/>
          </w:tcPr>
          <w:p w14:paraId="71662899" w14:textId="2BBD49D8" w:rsidR="00FF3CCC" w:rsidRDefault="000312DA" w:rsidP="00FF3CCC">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hyperlink r:id="rId24" w:history="1">
              <w:r w:rsidR="00836D87" w:rsidRPr="00DD11B4">
                <w:rPr>
                  <w:rStyle w:val="Hyperlink"/>
                  <w:rFonts w:ascii="Cambria" w:hAnsi="Cambria"/>
                  <w:sz w:val="24"/>
                  <w:szCs w:val="24"/>
                </w:rPr>
                <w:t>Brody.king@utah.edu</w:t>
              </w:r>
            </w:hyperlink>
          </w:p>
        </w:tc>
      </w:tr>
      <w:tr w:rsidR="00FF3CCC" w14:paraId="4959F04F" w14:textId="77777777" w:rsidTr="00FF3CCC">
        <w:tc>
          <w:tcPr>
            <w:tcW w:w="2980" w:type="dxa"/>
          </w:tcPr>
          <w:p w14:paraId="15DEF754" w14:textId="77777777" w:rsidR="00FF3CCC" w:rsidRPr="00FF3CCC" w:rsidRDefault="00FF3CCC" w:rsidP="00FF3CCC">
            <w:pPr>
              <w:pBdr>
                <w:top w:val="none" w:sz="0" w:space="0" w:color="auto"/>
                <w:left w:val="none" w:sz="0" w:space="0" w:color="auto"/>
                <w:bottom w:val="none" w:sz="0" w:space="0" w:color="auto"/>
                <w:right w:val="none" w:sz="0" w:space="0" w:color="auto"/>
                <w:between w:val="none" w:sz="0" w:space="0" w:color="auto"/>
              </w:pBdr>
              <w:rPr>
                <w:rFonts w:ascii="Cambria" w:hAnsi="Cambria"/>
                <w:b/>
                <w:sz w:val="24"/>
                <w:szCs w:val="24"/>
              </w:rPr>
            </w:pPr>
            <w:r w:rsidRPr="00FF3CCC">
              <w:rPr>
                <w:rFonts w:ascii="Cambria" w:hAnsi="Cambria"/>
                <w:b/>
                <w:sz w:val="24"/>
                <w:szCs w:val="24"/>
              </w:rPr>
              <w:t>Ari Hassett</w:t>
            </w:r>
          </w:p>
        </w:tc>
        <w:tc>
          <w:tcPr>
            <w:tcW w:w="2954" w:type="dxa"/>
          </w:tcPr>
          <w:p w14:paraId="25C30E96" w14:textId="77777777" w:rsidR="00FF3CCC" w:rsidRDefault="00FF3CCC" w:rsidP="00FF3CCC">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r>
              <w:rPr>
                <w:rFonts w:ascii="Cambria" w:hAnsi="Cambria"/>
                <w:sz w:val="24"/>
                <w:szCs w:val="24"/>
              </w:rPr>
              <w:t>Vice Chair of OQ</w:t>
            </w:r>
          </w:p>
        </w:tc>
        <w:tc>
          <w:tcPr>
            <w:tcW w:w="3142" w:type="dxa"/>
          </w:tcPr>
          <w:p w14:paraId="47134564" w14:textId="77777777" w:rsidR="00FF3CCC" w:rsidRDefault="000312DA" w:rsidP="00FF3CCC">
            <w:pPr>
              <w:pBdr>
                <w:top w:val="none" w:sz="0" w:space="0" w:color="auto"/>
                <w:left w:val="none" w:sz="0" w:space="0" w:color="auto"/>
                <w:bottom w:val="none" w:sz="0" w:space="0" w:color="auto"/>
                <w:right w:val="none" w:sz="0" w:space="0" w:color="auto"/>
                <w:between w:val="none" w:sz="0" w:space="0" w:color="auto"/>
              </w:pBdr>
              <w:rPr>
                <w:rFonts w:ascii="Cambria" w:hAnsi="Cambria"/>
                <w:sz w:val="24"/>
                <w:szCs w:val="24"/>
              </w:rPr>
            </w:pPr>
            <w:hyperlink r:id="rId25" w:history="1">
              <w:r w:rsidR="00FF3CCC" w:rsidRPr="00324292">
                <w:rPr>
                  <w:rStyle w:val="Hyperlink"/>
                  <w:rFonts w:ascii="Cambria" w:hAnsi="Cambria"/>
                  <w:sz w:val="24"/>
                  <w:szCs w:val="24"/>
                </w:rPr>
                <w:t>Awhassett@gmail.com</w:t>
              </w:r>
            </w:hyperlink>
          </w:p>
        </w:tc>
      </w:tr>
    </w:tbl>
    <w:p w14:paraId="428A6834" w14:textId="1A64DE85" w:rsidR="00D116AD" w:rsidRPr="00FF3CCC" w:rsidRDefault="00FF3CCC" w:rsidP="00FF3CCC">
      <w:pPr>
        <w:pStyle w:val="Normal1"/>
        <w:rPr>
          <w:rFonts w:asciiTheme="minorHAnsi" w:hAnsiTheme="minorHAnsi"/>
          <w:sz w:val="24"/>
          <w:szCs w:val="24"/>
        </w:rPr>
      </w:pPr>
      <w:r w:rsidRPr="0005451D">
        <w:rPr>
          <w:rFonts w:asciiTheme="minorHAnsi" w:hAnsiTheme="minorHAnsi"/>
          <w:sz w:val="24"/>
          <w:szCs w:val="24"/>
        </w:rPr>
        <w:lastRenderedPageBreak/>
        <w:t xml:space="preserve">Most questions about the competition are answered in this document, but if you have a question that is not addressed here, you may contact the relevant student director personally.  </w:t>
      </w:r>
      <w:r w:rsidRPr="0005451D">
        <w:rPr>
          <w:rFonts w:asciiTheme="minorHAnsi" w:hAnsiTheme="minorHAnsi"/>
          <w:b/>
          <w:sz w:val="24"/>
          <w:szCs w:val="24"/>
        </w:rPr>
        <w:t>Contact via email is HIGHLY preferred</w:t>
      </w:r>
      <w:r w:rsidRPr="0005451D">
        <w:rPr>
          <w:rFonts w:asciiTheme="minorHAnsi" w:hAnsiTheme="minorHAnsi"/>
          <w:sz w:val="24"/>
          <w:szCs w:val="24"/>
        </w:rPr>
        <w:t xml:space="preserve"> and any phone contact must be restri</w:t>
      </w:r>
      <w:r>
        <w:rPr>
          <w:rFonts w:asciiTheme="minorHAnsi" w:hAnsiTheme="minorHAnsi"/>
          <w:sz w:val="24"/>
          <w:szCs w:val="24"/>
        </w:rPr>
        <w:t>cted to normal business hours.</w:t>
      </w:r>
    </w:p>
    <w:sectPr w:rsidR="00D116AD" w:rsidRPr="00FF3CCC" w:rsidSect="00E474CB">
      <w:headerReference w:type="default" r:id="rId26"/>
      <w:footerReference w:type="default" r:id="rId27"/>
      <w:pgSz w:w="12240" w:h="15840"/>
      <w:pgMar w:top="1440" w:right="1440" w:bottom="1440" w:left="1440" w:header="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04AF0" w16cid:durableId="1D4FB8B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FFA0" w14:textId="77777777" w:rsidR="000312DA" w:rsidRDefault="000312DA">
      <w:r>
        <w:separator/>
      </w:r>
    </w:p>
  </w:endnote>
  <w:endnote w:type="continuationSeparator" w:id="0">
    <w:p w14:paraId="4949B02F" w14:textId="77777777" w:rsidR="000312DA" w:rsidRDefault="0003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EC8F4" w14:textId="0DAB54D8" w:rsidR="00440541" w:rsidRDefault="00440541">
    <w:pPr>
      <w:pStyle w:val="Footer"/>
      <w:jc w:val="right"/>
    </w:pPr>
  </w:p>
  <w:p w14:paraId="69B2A3E9" w14:textId="77777777" w:rsidR="00FF3CCC" w:rsidRDefault="00FF3CCC">
    <w:pPr>
      <w:spacing w:after="1834" w:line="14" w:lineRule="auto"/>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0002" w14:textId="77777777" w:rsidR="000312DA" w:rsidRDefault="000312DA">
      <w:r>
        <w:separator/>
      </w:r>
    </w:p>
  </w:footnote>
  <w:footnote w:type="continuationSeparator" w:id="0">
    <w:p w14:paraId="56399ECD" w14:textId="77777777" w:rsidR="000312DA" w:rsidRDefault="000312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DEB5" w14:textId="77777777" w:rsidR="00440541" w:rsidRDefault="00440541">
    <w:pPr>
      <w:pStyle w:val="Header"/>
      <w:jc w:val="right"/>
    </w:pPr>
  </w:p>
  <w:p w14:paraId="7180BC83" w14:textId="77777777" w:rsidR="00440541" w:rsidRDefault="00440541">
    <w:pPr>
      <w:pStyle w:val="Header"/>
      <w:jc w:val="right"/>
    </w:pPr>
  </w:p>
  <w:p w14:paraId="180F42D5" w14:textId="77777777" w:rsidR="00DB78AA" w:rsidRPr="00DB78AA" w:rsidRDefault="00DB78AA">
    <w:pPr>
      <w:pStyle w:val="Header"/>
      <w:jc w:val="right"/>
      <w:rPr>
        <w:rFonts w:ascii="Cambria" w:hAnsi="Cambria"/>
        <w:sz w:val="16"/>
        <w:szCs w:val="16"/>
      </w:rPr>
    </w:pPr>
  </w:p>
  <w:p w14:paraId="16C8D0ED" w14:textId="3E7DE5D0" w:rsidR="00440541" w:rsidRPr="00440541" w:rsidRDefault="00440541">
    <w:pPr>
      <w:pStyle w:val="Header"/>
      <w:jc w:val="right"/>
      <w:rPr>
        <w:rFonts w:ascii="Cambria" w:hAnsi="Cambria"/>
      </w:rPr>
    </w:pPr>
    <w:r w:rsidRPr="00440541">
      <w:rPr>
        <w:rFonts w:ascii="Cambria" w:hAnsi="Cambria"/>
      </w:rPr>
      <w:t xml:space="preserve">Page </w:t>
    </w:r>
    <w:sdt>
      <w:sdtPr>
        <w:rPr>
          <w:rFonts w:ascii="Cambria" w:hAnsi="Cambria"/>
        </w:rPr>
        <w:id w:val="-980680436"/>
        <w:docPartObj>
          <w:docPartGallery w:val="Page Numbers (Top of Page)"/>
          <w:docPartUnique/>
        </w:docPartObj>
      </w:sdtPr>
      <w:sdtEndPr>
        <w:rPr>
          <w:noProof/>
        </w:rPr>
      </w:sdtEndPr>
      <w:sdtContent>
        <w:r w:rsidRPr="00440541">
          <w:rPr>
            <w:rFonts w:ascii="Cambria" w:hAnsi="Cambria"/>
          </w:rPr>
          <w:fldChar w:fldCharType="begin"/>
        </w:r>
        <w:r w:rsidRPr="00440541">
          <w:rPr>
            <w:rFonts w:ascii="Cambria" w:hAnsi="Cambria"/>
          </w:rPr>
          <w:instrText xml:space="preserve"> PAGE   \* MERGEFORMAT </w:instrText>
        </w:r>
        <w:r w:rsidRPr="00440541">
          <w:rPr>
            <w:rFonts w:ascii="Cambria" w:hAnsi="Cambria"/>
          </w:rPr>
          <w:fldChar w:fldCharType="separate"/>
        </w:r>
        <w:r w:rsidR="0040501D">
          <w:rPr>
            <w:rFonts w:ascii="Cambria" w:hAnsi="Cambria"/>
            <w:noProof/>
          </w:rPr>
          <w:t>5</w:t>
        </w:r>
        <w:r w:rsidRPr="00440541">
          <w:rPr>
            <w:rFonts w:ascii="Cambria" w:hAnsi="Cambria"/>
            <w:noProof/>
          </w:rPr>
          <w:fldChar w:fldCharType="end"/>
        </w:r>
      </w:sdtContent>
    </w:sdt>
  </w:p>
  <w:p w14:paraId="288E6B6B" w14:textId="73CA1ABC" w:rsidR="00440541" w:rsidRDefault="004405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42D"/>
    <w:multiLevelType w:val="multilevel"/>
    <w:tmpl w:val="70E8F696"/>
    <w:lvl w:ilvl="0">
      <w:start w:val="1"/>
      <w:numFmt w:val="bullet"/>
      <w:lvlText w:val="●"/>
      <w:lvlJc w:val="left"/>
      <w:pPr>
        <w:ind w:left="460" w:firstLine="560"/>
      </w:pPr>
      <w:rPr>
        <w:rFonts w:ascii="Arial" w:eastAsia="Arial" w:hAnsi="Arial" w:cs="Arial"/>
        <w:sz w:val="24"/>
        <w:szCs w:val="24"/>
      </w:rPr>
    </w:lvl>
    <w:lvl w:ilvl="1">
      <w:start w:val="1"/>
      <w:numFmt w:val="bullet"/>
      <w:lvlText w:val="•"/>
      <w:lvlJc w:val="left"/>
      <w:pPr>
        <w:ind w:left="860" w:firstLine="1542"/>
      </w:pPr>
      <w:rPr>
        <w:rFonts w:ascii="Arial" w:eastAsia="Arial" w:hAnsi="Arial" w:cs="Arial"/>
        <w:sz w:val="24"/>
        <w:szCs w:val="24"/>
      </w:rPr>
    </w:lvl>
    <w:lvl w:ilvl="2">
      <w:start w:val="1"/>
      <w:numFmt w:val="bullet"/>
      <w:lvlText w:val="•"/>
      <w:lvlJc w:val="left"/>
      <w:pPr>
        <w:ind w:left="1833" w:firstLine="3488"/>
      </w:pPr>
      <w:rPr>
        <w:rFonts w:ascii="Arial" w:eastAsia="Arial" w:hAnsi="Arial" w:cs="Arial"/>
      </w:rPr>
    </w:lvl>
    <w:lvl w:ilvl="3">
      <w:start w:val="1"/>
      <w:numFmt w:val="bullet"/>
      <w:lvlText w:val="•"/>
      <w:lvlJc w:val="left"/>
      <w:pPr>
        <w:ind w:left="2806" w:firstLine="5434"/>
      </w:pPr>
      <w:rPr>
        <w:rFonts w:ascii="Arial" w:eastAsia="Arial" w:hAnsi="Arial" w:cs="Arial"/>
      </w:rPr>
    </w:lvl>
    <w:lvl w:ilvl="4">
      <w:start w:val="1"/>
      <w:numFmt w:val="bullet"/>
      <w:lvlText w:val="•"/>
      <w:lvlJc w:val="left"/>
      <w:pPr>
        <w:ind w:left="3780" w:firstLine="7382"/>
      </w:pPr>
      <w:rPr>
        <w:rFonts w:ascii="Arial" w:eastAsia="Arial" w:hAnsi="Arial" w:cs="Arial"/>
      </w:rPr>
    </w:lvl>
    <w:lvl w:ilvl="5">
      <w:start w:val="1"/>
      <w:numFmt w:val="bullet"/>
      <w:lvlText w:val="•"/>
      <w:lvlJc w:val="left"/>
      <w:pPr>
        <w:ind w:left="4753" w:firstLine="9328"/>
      </w:pPr>
      <w:rPr>
        <w:rFonts w:ascii="Arial" w:eastAsia="Arial" w:hAnsi="Arial" w:cs="Arial"/>
      </w:rPr>
    </w:lvl>
    <w:lvl w:ilvl="6">
      <w:start w:val="1"/>
      <w:numFmt w:val="bullet"/>
      <w:lvlText w:val="•"/>
      <w:lvlJc w:val="left"/>
      <w:pPr>
        <w:ind w:left="5726" w:firstLine="11274"/>
      </w:pPr>
      <w:rPr>
        <w:rFonts w:ascii="Arial" w:eastAsia="Arial" w:hAnsi="Arial" w:cs="Arial"/>
      </w:rPr>
    </w:lvl>
    <w:lvl w:ilvl="7">
      <w:start w:val="1"/>
      <w:numFmt w:val="bullet"/>
      <w:lvlText w:val="•"/>
      <w:lvlJc w:val="left"/>
      <w:pPr>
        <w:ind w:left="6700" w:firstLine="13222"/>
      </w:pPr>
      <w:rPr>
        <w:rFonts w:ascii="Arial" w:eastAsia="Arial" w:hAnsi="Arial" w:cs="Arial"/>
      </w:rPr>
    </w:lvl>
    <w:lvl w:ilvl="8">
      <w:start w:val="1"/>
      <w:numFmt w:val="bullet"/>
      <w:lvlText w:val="•"/>
      <w:lvlJc w:val="left"/>
      <w:pPr>
        <w:ind w:left="7673" w:firstLine="15168"/>
      </w:pPr>
      <w:rPr>
        <w:rFonts w:ascii="Arial" w:eastAsia="Arial" w:hAnsi="Arial" w:cs="Arial"/>
      </w:rPr>
    </w:lvl>
  </w:abstractNum>
  <w:abstractNum w:abstractNumId="1" w15:restartNumberingAfterBreak="0">
    <w:nsid w:val="0B7F4475"/>
    <w:multiLevelType w:val="multilevel"/>
    <w:tmpl w:val="09C8A6D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 w15:restartNumberingAfterBreak="0">
    <w:nsid w:val="0F89401B"/>
    <w:multiLevelType w:val="hybridMultilevel"/>
    <w:tmpl w:val="3DCC09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3F294802"/>
    <w:multiLevelType w:val="multilevel"/>
    <w:tmpl w:val="7780F71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15:restartNumberingAfterBreak="0">
    <w:nsid w:val="433F06A1"/>
    <w:multiLevelType w:val="multilevel"/>
    <w:tmpl w:val="ED543A3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15:restartNumberingAfterBreak="0">
    <w:nsid w:val="47CF13F6"/>
    <w:multiLevelType w:val="multilevel"/>
    <w:tmpl w:val="09C4123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15:restartNumberingAfterBreak="0">
    <w:nsid w:val="57CB60DF"/>
    <w:multiLevelType w:val="multilevel"/>
    <w:tmpl w:val="3A342F02"/>
    <w:lvl w:ilvl="0">
      <w:start w:val="1"/>
      <w:numFmt w:val="bullet"/>
      <w:lvlText w:val="•"/>
      <w:lvlJc w:val="left"/>
      <w:pPr>
        <w:ind w:left="1424" w:firstLine="2672"/>
      </w:pPr>
      <w:rPr>
        <w:rFonts w:ascii="Arial" w:eastAsia="Arial" w:hAnsi="Arial" w:cs="Arial"/>
        <w:sz w:val="24"/>
        <w:szCs w:val="24"/>
      </w:rPr>
    </w:lvl>
    <w:lvl w:ilvl="1">
      <w:start w:val="1"/>
      <w:numFmt w:val="bullet"/>
      <w:lvlText w:val="•"/>
      <w:lvlJc w:val="left"/>
      <w:pPr>
        <w:ind w:left="2240" w:firstLine="4304"/>
      </w:pPr>
      <w:rPr>
        <w:rFonts w:ascii="Arial" w:eastAsia="Arial" w:hAnsi="Arial" w:cs="Arial"/>
      </w:rPr>
    </w:lvl>
    <w:lvl w:ilvl="2">
      <w:start w:val="1"/>
      <w:numFmt w:val="bullet"/>
      <w:lvlText w:val="•"/>
      <w:lvlJc w:val="left"/>
      <w:pPr>
        <w:ind w:left="3060" w:firstLine="5944"/>
      </w:pPr>
      <w:rPr>
        <w:rFonts w:ascii="Arial" w:eastAsia="Arial" w:hAnsi="Arial" w:cs="Arial"/>
      </w:rPr>
    </w:lvl>
    <w:lvl w:ilvl="3">
      <w:start w:val="1"/>
      <w:numFmt w:val="bullet"/>
      <w:lvlText w:val="•"/>
      <w:lvlJc w:val="left"/>
      <w:pPr>
        <w:ind w:left="3880" w:firstLine="7584"/>
      </w:pPr>
      <w:rPr>
        <w:rFonts w:ascii="Arial" w:eastAsia="Arial" w:hAnsi="Arial" w:cs="Arial"/>
      </w:rPr>
    </w:lvl>
    <w:lvl w:ilvl="4">
      <w:start w:val="1"/>
      <w:numFmt w:val="bullet"/>
      <w:lvlText w:val="•"/>
      <w:lvlJc w:val="left"/>
      <w:pPr>
        <w:ind w:left="4700" w:firstLine="9224"/>
      </w:pPr>
      <w:rPr>
        <w:rFonts w:ascii="Arial" w:eastAsia="Arial" w:hAnsi="Arial" w:cs="Arial"/>
      </w:rPr>
    </w:lvl>
    <w:lvl w:ilvl="5">
      <w:start w:val="1"/>
      <w:numFmt w:val="bullet"/>
      <w:lvlText w:val="•"/>
      <w:lvlJc w:val="left"/>
      <w:pPr>
        <w:ind w:left="5520" w:firstLine="10864"/>
      </w:pPr>
      <w:rPr>
        <w:rFonts w:ascii="Arial" w:eastAsia="Arial" w:hAnsi="Arial" w:cs="Arial"/>
      </w:rPr>
    </w:lvl>
    <w:lvl w:ilvl="6">
      <w:start w:val="1"/>
      <w:numFmt w:val="bullet"/>
      <w:lvlText w:val="•"/>
      <w:lvlJc w:val="left"/>
      <w:pPr>
        <w:ind w:left="6340" w:firstLine="12504"/>
      </w:pPr>
      <w:rPr>
        <w:rFonts w:ascii="Arial" w:eastAsia="Arial" w:hAnsi="Arial" w:cs="Arial"/>
      </w:rPr>
    </w:lvl>
    <w:lvl w:ilvl="7">
      <w:start w:val="1"/>
      <w:numFmt w:val="bullet"/>
      <w:lvlText w:val="•"/>
      <w:lvlJc w:val="left"/>
      <w:pPr>
        <w:ind w:left="7160" w:firstLine="14144"/>
      </w:pPr>
      <w:rPr>
        <w:rFonts w:ascii="Arial" w:eastAsia="Arial" w:hAnsi="Arial" w:cs="Arial"/>
      </w:rPr>
    </w:lvl>
    <w:lvl w:ilvl="8">
      <w:start w:val="1"/>
      <w:numFmt w:val="bullet"/>
      <w:lvlText w:val="•"/>
      <w:lvlJc w:val="left"/>
      <w:pPr>
        <w:ind w:left="7980" w:firstLine="15784"/>
      </w:pPr>
      <w:rPr>
        <w:rFonts w:ascii="Arial" w:eastAsia="Arial" w:hAnsi="Arial" w:cs="Arial"/>
      </w:rPr>
    </w:lvl>
  </w:abstractNum>
  <w:abstractNum w:abstractNumId="7" w15:restartNumberingAfterBreak="0">
    <w:nsid w:val="5968328D"/>
    <w:multiLevelType w:val="multilevel"/>
    <w:tmpl w:val="27B22068"/>
    <w:lvl w:ilvl="0">
      <w:start w:val="1"/>
      <w:numFmt w:val="bullet"/>
      <w:lvlText w:val="•"/>
      <w:lvlJc w:val="left"/>
      <w:pPr>
        <w:ind w:left="315" w:firstLine="454"/>
      </w:pPr>
      <w:rPr>
        <w:rFonts w:ascii="Arial" w:eastAsia="Arial" w:hAnsi="Arial" w:cs="Arial"/>
        <w:sz w:val="24"/>
        <w:szCs w:val="24"/>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95" w:firstLine="2812"/>
      </w:pPr>
      <w:rPr>
        <w:rFonts w:ascii="Arial" w:eastAsia="Arial" w:hAnsi="Arial" w:cs="Arial"/>
        <w:sz w:val="24"/>
        <w:szCs w:val="24"/>
      </w:rPr>
    </w:lvl>
    <w:lvl w:ilvl="3">
      <w:start w:val="1"/>
      <w:numFmt w:val="bullet"/>
      <w:lvlText w:val="•"/>
      <w:lvlJc w:val="left"/>
      <w:pPr>
        <w:ind w:left="2515" w:firstLine="4852"/>
      </w:pPr>
      <w:rPr>
        <w:rFonts w:ascii="Arial" w:eastAsia="Arial" w:hAnsi="Arial" w:cs="Arial"/>
      </w:rPr>
    </w:lvl>
    <w:lvl w:ilvl="4">
      <w:start w:val="1"/>
      <w:numFmt w:val="bullet"/>
      <w:lvlText w:val="•"/>
      <w:lvlJc w:val="left"/>
      <w:pPr>
        <w:ind w:left="3530" w:firstLine="6882"/>
      </w:pPr>
      <w:rPr>
        <w:rFonts w:ascii="Arial" w:eastAsia="Arial" w:hAnsi="Arial" w:cs="Arial"/>
      </w:rPr>
    </w:lvl>
    <w:lvl w:ilvl="5">
      <w:start w:val="1"/>
      <w:numFmt w:val="bullet"/>
      <w:lvlText w:val="•"/>
      <w:lvlJc w:val="left"/>
      <w:pPr>
        <w:ind w:left="4545" w:firstLine="8912"/>
      </w:pPr>
      <w:rPr>
        <w:rFonts w:ascii="Arial" w:eastAsia="Arial" w:hAnsi="Arial" w:cs="Arial"/>
      </w:rPr>
    </w:lvl>
    <w:lvl w:ilvl="6">
      <w:start w:val="1"/>
      <w:numFmt w:val="bullet"/>
      <w:lvlText w:val="•"/>
      <w:lvlJc w:val="left"/>
      <w:pPr>
        <w:ind w:left="5560" w:firstLine="10942"/>
      </w:pPr>
      <w:rPr>
        <w:rFonts w:ascii="Arial" w:eastAsia="Arial" w:hAnsi="Arial" w:cs="Arial"/>
      </w:rPr>
    </w:lvl>
    <w:lvl w:ilvl="7">
      <w:start w:val="1"/>
      <w:numFmt w:val="bullet"/>
      <w:lvlText w:val="•"/>
      <w:lvlJc w:val="left"/>
      <w:pPr>
        <w:ind w:left="6575" w:firstLine="12972"/>
      </w:pPr>
      <w:rPr>
        <w:rFonts w:ascii="Arial" w:eastAsia="Arial" w:hAnsi="Arial" w:cs="Arial"/>
      </w:rPr>
    </w:lvl>
    <w:lvl w:ilvl="8">
      <w:start w:val="1"/>
      <w:numFmt w:val="bullet"/>
      <w:lvlText w:val="•"/>
      <w:lvlJc w:val="left"/>
      <w:pPr>
        <w:ind w:left="7590" w:firstLine="15002"/>
      </w:pPr>
      <w:rPr>
        <w:rFonts w:ascii="Arial" w:eastAsia="Arial" w:hAnsi="Arial" w:cs="Arial"/>
      </w:rPr>
    </w:lvl>
  </w:abstractNum>
  <w:abstractNum w:abstractNumId="8" w15:restartNumberingAfterBreak="0">
    <w:nsid w:val="59CA6279"/>
    <w:multiLevelType w:val="multilevel"/>
    <w:tmpl w:val="274CD0D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5C88196E"/>
    <w:multiLevelType w:val="multilevel"/>
    <w:tmpl w:val="A8B4A0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6617589F"/>
    <w:multiLevelType w:val="multilevel"/>
    <w:tmpl w:val="0F8CC51E"/>
    <w:lvl w:ilvl="0">
      <w:start w:val="1"/>
      <w:numFmt w:val="bullet"/>
      <w:lvlText w:val="•"/>
      <w:lvlJc w:val="left"/>
      <w:pPr>
        <w:ind w:left="1395" w:firstLine="2614"/>
      </w:pPr>
      <w:rPr>
        <w:rFonts w:ascii="Arial" w:eastAsia="Arial" w:hAnsi="Arial" w:cs="Arial"/>
        <w:sz w:val="24"/>
        <w:szCs w:val="24"/>
      </w:rPr>
    </w:lvl>
    <w:lvl w:ilvl="1">
      <w:start w:val="1"/>
      <w:numFmt w:val="bullet"/>
      <w:lvlText w:val="•"/>
      <w:lvlJc w:val="left"/>
      <w:pPr>
        <w:ind w:left="2222" w:firstLine="4268"/>
      </w:pPr>
      <w:rPr>
        <w:rFonts w:ascii="Arial" w:eastAsia="Arial" w:hAnsi="Arial" w:cs="Arial"/>
      </w:rPr>
    </w:lvl>
    <w:lvl w:ilvl="2">
      <w:start w:val="1"/>
      <w:numFmt w:val="bullet"/>
      <w:lvlText w:val="•"/>
      <w:lvlJc w:val="left"/>
      <w:pPr>
        <w:ind w:left="3044" w:firstLine="5910"/>
      </w:pPr>
      <w:rPr>
        <w:rFonts w:ascii="Arial" w:eastAsia="Arial" w:hAnsi="Arial" w:cs="Arial"/>
      </w:rPr>
    </w:lvl>
    <w:lvl w:ilvl="3">
      <w:start w:val="1"/>
      <w:numFmt w:val="bullet"/>
      <w:lvlText w:val="•"/>
      <w:lvlJc w:val="left"/>
      <w:pPr>
        <w:ind w:left="3866" w:firstLine="7556"/>
      </w:pPr>
      <w:rPr>
        <w:rFonts w:ascii="Arial" w:eastAsia="Arial" w:hAnsi="Arial" w:cs="Arial"/>
      </w:rPr>
    </w:lvl>
    <w:lvl w:ilvl="4">
      <w:start w:val="1"/>
      <w:numFmt w:val="bullet"/>
      <w:lvlText w:val="•"/>
      <w:lvlJc w:val="left"/>
      <w:pPr>
        <w:ind w:left="4688" w:firstLine="9200"/>
      </w:pPr>
      <w:rPr>
        <w:rFonts w:ascii="Arial" w:eastAsia="Arial" w:hAnsi="Arial" w:cs="Arial"/>
      </w:rPr>
    </w:lvl>
    <w:lvl w:ilvl="5">
      <w:start w:val="1"/>
      <w:numFmt w:val="bullet"/>
      <w:lvlText w:val="•"/>
      <w:lvlJc w:val="left"/>
      <w:pPr>
        <w:ind w:left="5510" w:firstLine="10844"/>
      </w:pPr>
      <w:rPr>
        <w:rFonts w:ascii="Arial" w:eastAsia="Arial" w:hAnsi="Arial" w:cs="Arial"/>
      </w:rPr>
    </w:lvl>
    <w:lvl w:ilvl="6">
      <w:start w:val="1"/>
      <w:numFmt w:val="bullet"/>
      <w:lvlText w:val="•"/>
      <w:lvlJc w:val="left"/>
      <w:pPr>
        <w:ind w:left="6332" w:firstLine="12488"/>
      </w:pPr>
      <w:rPr>
        <w:rFonts w:ascii="Arial" w:eastAsia="Arial" w:hAnsi="Arial" w:cs="Arial"/>
      </w:rPr>
    </w:lvl>
    <w:lvl w:ilvl="7">
      <w:start w:val="1"/>
      <w:numFmt w:val="bullet"/>
      <w:lvlText w:val="•"/>
      <w:lvlJc w:val="left"/>
      <w:pPr>
        <w:ind w:left="7154" w:firstLine="14131"/>
      </w:pPr>
      <w:rPr>
        <w:rFonts w:ascii="Arial" w:eastAsia="Arial" w:hAnsi="Arial" w:cs="Arial"/>
      </w:rPr>
    </w:lvl>
    <w:lvl w:ilvl="8">
      <w:start w:val="1"/>
      <w:numFmt w:val="bullet"/>
      <w:lvlText w:val="•"/>
      <w:lvlJc w:val="left"/>
      <w:pPr>
        <w:ind w:left="7976" w:firstLine="15776"/>
      </w:pPr>
      <w:rPr>
        <w:rFonts w:ascii="Arial" w:eastAsia="Arial" w:hAnsi="Arial" w:cs="Arial"/>
      </w:rPr>
    </w:lvl>
  </w:abstractNum>
  <w:abstractNum w:abstractNumId="11" w15:restartNumberingAfterBreak="0">
    <w:nsid w:val="751D2A39"/>
    <w:multiLevelType w:val="multilevel"/>
    <w:tmpl w:val="173A4A7A"/>
    <w:lvl w:ilvl="0">
      <w:start w:val="1"/>
      <w:numFmt w:val="bullet"/>
      <w:lvlText w:val="●"/>
      <w:lvlJc w:val="left"/>
      <w:pPr>
        <w:ind w:left="920" w:firstLine="1480"/>
      </w:pPr>
      <w:rPr>
        <w:rFonts w:ascii="Arial" w:eastAsia="Arial" w:hAnsi="Arial" w:cs="Arial"/>
      </w:rPr>
    </w:lvl>
    <w:lvl w:ilvl="1">
      <w:start w:val="1"/>
      <w:numFmt w:val="bullet"/>
      <w:lvlText w:val="o"/>
      <w:lvlJc w:val="left"/>
      <w:pPr>
        <w:ind w:left="1640" w:firstLine="2920"/>
      </w:pPr>
      <w:rPr>
        <w:rFonts w:ascii="Arial" w:eastAsia="Arial" w:hAnsi="Arial" w:cs="Arial"/>
      </w:rPr>
    </w:lvl>
    <w:lvl w:ilvl="2">
      <w:start w:val="1"/>
      <w:numFmt w:val="bullet"/>
      <w:lvlText w:val="▪"/>
      <w:lvlJc w:val="left"/>
      <w:pPr>
        <w:ind w:left="2360" w:firstLine="4360"/>
      </w:pPr>
      <w:rPr>
        <w:rFonts w:ascii="Arial" w:eastAsia="Arial" w:hAnsi="Arial" w:cs="Arial"/>
      </w:rPr>
    </w:lvl>
    <w:lvl w:ilvl="3">
      <w:start w:val="1"/>
      <w:numFmt w:val="bullet"/>
      <w:lvlText w:val="●"/>
      <w:lvlJc w:val="left"/>
      <w:pPr>
        <w:ind w:left="3080" w:firstLine="5800"/>
      </w:pPr>
      <w:rPr>
        <w:rFonts w:ascii="Arial" w:eastAsia="Arial" w:hAnsi="Arial" w:cs="Arial"/>
      </w:rPr>
    </w:lvl>
    <w:lvl w:ilvl="4">
      <w:start w:val="1"/>
      <w:numFmt w:val="bullet"/>
      <w:lvlText w:val="o"/>
      <w:lvlJc w:val="left"/>
      <w:pPr>
        <w:ind w:left="3800" w:firstLine="7240"/>
      </w:pPr>
      <w:rPr>
        <w:rFonts w:ascii="Arial" w:eastAsia="Arial" w:hAnsi="Arial" w:cs="Arial"/>
      </w:rPr>
    </w:lvl>
    <w:lvl w:ilvl="5">
      <w:start w:val="1"/>
      <w:numFmt w:val="bullet"/>
      <w:lvlText w:val="▪"/>
      <w:lvlJc w:val="left"/>
      <w:pPr>
        <w:ind w:left="4520" w:firstLine="8680"/>
      </w:pPr>
      <w:rPr>
        <w:rFonts w:ascii="Arial" w:eastAsia="Arial" w:hAnsi="Arial" w:cs="Arial"/>
      </w:rPr>
    </w:lvl>
    <w:lvl w:ilvl="6">
      <w:start w:val="1"/>
      <w:numFmt w:val="bullet"/>
      <w:lvlText w:val="●"/>
      <w:lvlJc w:val="left"/>
      <w:pPr>
        <w:ind w:left="5240" w:firstLine="10120"/>
      </w:pPr>
      <w:rPr>
        <w:rFonts w:ascii="Arial" w:eastAsia="Arial" w:hAnsi="Arial" w:cs="Arial"/>
      </w:rPr>
    </w:lvl>
    <w:lvl w:ilvl="7">
      <w:start w:val="1"/>
      <w:numFmt w:val="bullet"/>
      <w:lvlText w:val="o"/>
      <w:lvlJc w:val="left"/>
      <w:pPr>
        <w:ind w:left="5960" w:firstLine="11560"/>
      </w:pPr>
      <w:rPr>
        <w:rFonts w:ascii="Arial" w:eastAsia="Arial" w:hAnsi="Arial" w:cs="Arial"/>
      </w:rPr>
    </w:lvl>
    <w:lvl w:ilvl="8">
      <w:start w:val="1"/>
      <w:numFmt w:val="bullet"/>
      <w:lvlText w:val="▪"/>
      <w:lvlJc w:val="left"/>
      <w:pPr>
        <w:ind w:left="6680" w:firstLine="13000"/>
      </w:pPr>
      <w:rPr>
        <w:rFonts w:ascii="Arial" w:eastAsia="Arial" w:hAnsi="Arial" w:cs="Arial"/>
      </w:rPr>
    </w:lvl>
  </w:abstractNum>
  <w:abstractNum w:abstractNumId="12" w15:restartNumberingAfterBreak="0">
    <w:nsid w:val="7555025E"/>
    <w:multiLevelType w:val="multilevel"/>
    <w:tmpl w:val="136A268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6"/>
  </w:num>
  <w:num w:numId="2">
    <w:abstractNumId w:val="10"/>
  </w:num>
  <w:num w:numId="3">
    <w:abstractNumId w:val="7"/>
  </w:num>
  <w:num w:numId="4">
    <w:abstractNumId w:val="9"/>
  </w:num>
  <w:num w:numId="5">
    <w:abstractNumId w:val="0"/>
  </w:num>
  <w:num w:numId="6">
    <w:abstractNumId w:val="2"/>
  </w:num>
  <w:num w:numId="7">
    <w:abstractNumId w:val="12"/>
  </w:num>
  <w:num w:numId="8">
    <w:abstractNumId w:val="1"/>
  </w:num>
  <w:num w:numId="9">
    <w:abstractNumId w:val="8"/>
  </w:num>
  <w:num w:numId="10">
    <w:abstractNumId w:val="11"/>
  </w:num>
  <w:num w:numId="11">
    <w:abstractNumId w:val="3"/>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AD"/>
    <w:rsid w:val="000312DA"/>
    <w:rsid w:val="00076B19"/>
    <w:rsid w:val="001021F4"/>
    <w:rsid w:val="001B75C9"/>
    <w:rsid w:val="002035E7"/>
    <w:rsid w:val="00214085"/>
    <w:rsid w:val="00221199"/>
    <w:rsid w:val="00280426"/>
    <w:rsid w:val="002907EA"/>
    <w:rsid w:val="002A76F5"/>
    <w:rsid w:val="002E780A"/>
    <w:rsid w:val="002F3B94"/>
    <w:rsid w:val="002F6EB0"/>
    <w:rsid w:val="00304E57"/>
    <w:rsid w:val="0040501D"/>
    <w:rsid w:val="00440541"/>
    <w:rsid w:val="00443394"/>
    <w:rsid w:val="00451055"/>
    <w:rsid w:val="00487CD7"/>
    <w:rsid w:val="00491685"/>
    <w:rsid w:val="004E220B"/>
    <w:rsid w:val="00543530"/>
    <w:rsid w:val="005578AC"/>
    <w:rsid w:val="0057323A"/>
    <w:rsid w:val="005A2AC4"/>
    <w:rsid w:val="005B4111"/>
    <w:rsid w:val="00653394"/>
    <w:rsid w:val="006B3C74"/>
    <w:rsid w:val="00711D8A"/>
    <w:rsid w:val="00714A20"/>
    <w:rsid w:val="007961FF"/>
    <w:rsid w:val="007A407B"/>
    <w:rsid w:val="007D5DC5"/>
    <w:rsid w:val="007E63A1"/>
    <w:rsid w:val="00816200"/>
    <w:rsid w:val="00816CDC"/>
    <w:rsid w:val="008214B0"/>
    <w:rsid w:val="00823E3A"/>
    <w:rsid w:val="00836D87"/>
    <w:rsid w:val="00843E7E"/>
    <w:rsid w:val="00870DDA"/>
    <w:rsid w:val="008B7ED9"/>
    <w:rsid w:val="008C7C7F"/>
    <w:rsid w:val="008F4BBA"/>
    <w:rsid w:val="0095530B"/>
    <w:rsid w:val="00980A79"/>
    <w:rsid w:val="009859C3"/>
    <w:rsid w:val="00A8611D"/>
    <w:rsid w:val="00AB167B"/>
    <w:rsid w:val="00AB4F45"/>
    <w:rsid w:val="00AE136F"/>
    <w:rsid w:val="00B33FA4"/>
    <w:rsid w:val="00C03AF8"/>
    <w:rsid w:val="00C41386"/>
    <w:rsid w:val="00C70E38"/>
    <w:rsid w:val="00C73314"/>
    <w:rsid w:val="00CD6E6A"/>
    <w:rsid w:val="00CE7B33"/>
    <w:rsid w:val="00D116AD"/>
    <w:rsid w:val="00D35946"/>
    <w:rsid w:val="00DB78AA"/>
    <w:rsid w:val="00DD35CD"/>
    <w:rsid w:val="00E07DF7"/>
    <w:rsid w:val="00E26EB8"/>
    <w:rsid w:val="00E31C4F"/>
    <w:rsid w:val="00E47238"/>
    <w:rsid w:val="00E474CB"/>
    <w:rsid w:val="00E75F2F"/>
    <w:rsid w:val="00EC1AAD"/>
    <w:rsid w:val="00ED3010"/>
    <w:rsid w:val="00EF5D55"/>
    <w:rsid w:val="00FA7F20"/>
    <w:rsid w:val="00FF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F0ED5"/>
  <w15:docId w15:val="{7ADE89C0-5306-4058-81A5-0DF5EA45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ind w:left="140"/>
      <w:contextualSpacing/>
      <w:outlineLvl w:val="0"/>
    </w:pPr>
    <w:rPr>
      <w:rFonts w:ascii="Cambria" w:eastAsia="Cambria" w:hAnsi="Cambria" w:cs="Cambria"/>
      <w:b/>
      <w:sz w:val="52"/>
      <w:szCs w:val="52"/>
    </w:rPr>
  </w:style>
  <w:style w:type="paragraph" w:styleId="Heading2">
    <w:name w:val="heading 2"/>
    <w:basedOn w:val="Normal"/>
    <w:next w:val="Normal"/>
    <w:pPr>
      <w:keepNext/>
      <w:keepLines/>
      <w:spacing w:before="360" w:after="80"/>
      <w:ind w:left="140"/>
      <w:contextualSpacing/>
      <w:outlineLvl w:val="1"/>
    </w:pPr>
    <w:rPr>
      <w:rFonts w:ascii="Cambria" w:eastAsia="Cambria" w:hAnsi="Cambria" w:cs="Cambria"/>
      <w:b/>
      <w:sz w:val="28"/>
      <w:szCs w:val="28"/>
    </w:rPr>
  </w:style>
  <w:style w:type="paragraph" w:styleId="Heading3">
    <w:name w:val="heading 3"/>
    <w:basedOn w:val="Normal"/>
    <w:next w:val="Normal"/>
    <w:pPr>
      <w:keepNext/>
      <w:keepLines/>
      <w:spacing w:before="280" w:after="80"/>
      <w:ind w:left="212"/>
      <w:contextualSpacing/>
      <w:outlineLvl w:val="2"/>
    </w:pPr>
    <w:rPr>
      <w:b/>
      <w:sz w:val="28"/>
      <w:szCs w:val="28"/>
    </w:rPr>
  </w:style>
  <w:style w:type="paragraph" w:styleId="Heading4">
    <w:name w:val="heading 4"/>
    <w:basedOn w:val="Normal"/>
    <w:next w:val="Normal"/>
    <w:pPr>
      <w:keepNext/>
      <w:keepLines/>
      <w:spacing w:before="240" w:after="40"/>
      <w:ind w:left="1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51055"/>
    <w:pPr>
      <w:ind w:left="720"/>
      <w:contextualSpacing/>
    </w:pPr>
  </w:style>
  <w:style w:type="character" w:styleId="Hyperlink">
    <w:name w:val="Hyperlink"/>
    <w:basedOn w:val="DefaultParagraphFont"/>
    <w:uiPriority w:val="99"/>
    <w:unhideWhenUsed/>
    <w:rsid w:val="00451055"/>
    <w:rPr>
      <w:color w:val="0563C1" w:themeColor="hyperlink"/>
      <w:u w:val="single"/>
    </w:rPr>
  </w:style>
  <w:style w:type="paragraph" w:styleId="BalloonText">
    <w:name w:val="Balloon Text"/>
    <w:basedOn w:val="Normal"/>
    <w:link w:val="BalloonTextChar"/>
    <w:uiPriority w:val="99"/>
    <w:semiHidden/>
    <w:unhideWhenUsed/>
    <w:rsid w:val="00955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30B"/>
    <w:rPr>
      <w:rFonts w:ascii="Segoe UI" w:hAnsi="Segoe UI" w:cs="Segoe UI"/>
      <w:sz w:val="18"/>
      <w:szCs w:val="18"/>
    </w:rPr>
  </w:style>
  <w:style w:type="character" w:styleId="CommentReference">
    <w:name w:val="annotation reference"/>
    <w:basedOn w:val="DefaultParagraphFont"/>
    <w:uiPriority w:val="99"/>
    <w:semiHidden/>
    <w:unhideWhenUsed/>
    <w:rsid w:val="00491685"/>
    <w:rPr>
      <w:sz w:val="16"/>
      <w:szCs w:val="16"/>
    </w:rPr>
  </w:style>
  <w:style w:type="paragraph" w:styleId="CommentText">
    <w:name w:val="annotation text"/>
    <w:basedOn w:val="Normal"/>
    <w:link w:val="CommentTextChar"/>
    <w:uiPriority w:val="99"/>
    <w:semiHidden/>
    <w:unhideWhenUsed/>
    <w:rsid w:val="00491685"/>
    <w:rPr>
      <w:sz w:val="20"/>
      <w:szCs w:val="20"/>
    </w:rPr>
  </w:style>
  <w:style w:type="character" w:customStyle="1" w:styleId="CommentTextChar">
    <w:name w:val="Comment Text Char"/>
    <w:basedOn w:val="DefaultParagraphFont"/>
    <w:link w:val="CommentText"/>
    <w:uiPriority w:val="99"/>
    <w:semiHidden/>
    <w:rsid w:val="00491685"/>
    <w:rPr>
      <w:sz w:val="20"/>
      <w:szCs w:val="20"/>
    </w:rPr>
  </w:style>
  <w:style w:type="paragraph" w:styleId="CommentSubject">
    <w:name w:val="annotation subject"/>
    <w:basedOn w:val="CommentText"/>
    <w:next w:val="CommentText"/>
    <w:link w:val="CommentSubjectChar"/>
    <w:uiPriority w:val="99"/>
    <w:semiHidden/>
    <w:unhideWhenUsed/>
    <w:rsid w:val="00491685"/>
    <w:rPr>
      <w:b/>
      <w:bCs/>
    </w:rPr>
  </w:style>
  <w:style w:type="character" w:customStyle="1" w:styleId="CommentSubjectChar">
    <w:name w:val="Comment Subject Char"/>
    <w:basedOn w:val="CommentTextChar"/>
    <w:link w:val="CommentSubject"/>
    <w:uiPriority w:val="99"/>
    <w:semiHidden/>
    <w:rsid w:val="00491685"/>
    <w:rPr>
      <w:b/>
      <w:bCs/>
      <w:sz w:val="20"/>
      <w:szCs w:val="20"/>
    </w:rPr>
  </w:style>
  <w:style w:type="character" w:customStyle="1" w:styleId="UnresolvedMention1">
    <w:name w:val="Unresolved Mention1"/>
    <w:basedOn w:val="DefaultParagraphFont"/>
    <w:uiPriority w:val="99"/>
    <w:semiHidden/>
    <w:unhideWhenUsed/>
    <w:rsid w:val="00653394"/>
    <w:rPr>
      <w:color w:val="808080"/>
      <w:shd w:val="clear" w:color="auto" w:fill="E6E6E6"/>
    </w:rPr>
  </w:style>
  <w:style w:type="character" w:styleId="FollowedHyperlink">
    <w:name w:val="FollowedHyperlink"/>
    <w:basedOn w:val="DefaultParagraphFont"/>
    <w:uiPriority w:val="99"/>
    <w:semiHidden/>
    <w:unhideWhenUsed/>
    <w:rsid w:val="00653394"/>
    <w:rPr>
      <w:color w:val="954F72" w:themeColor="followedHyperlink"/>
      <w:u w:val="single"/>
    </w:rPr>
  </w:style>
  <w:style w:type="paragraph" w:customStyle="1" w:styleId="Normal1">
    <w:name w:val="Normal1"/>
    <w:rsid w:val="00E26EB8"/>
    <w:pPr>
      <w:widowControl/>
      <w:pBdr>
        <w:top w:val="none" w:sz="0" w:space="0" w:color="auto"/>
        <w:left w:val="none" w:sz="0" w:space="0" w:color="auto"/>
        <w:bottom w:val="none" w:sz="0" w:space="0" w:color="auto"/>
        <w:right w:val="none" w:sz="0" w:space="0" w:color="auto"/>
        <w:between w:val="none" w:sz="0" w:space="0" w:color="auto"/>
      </w:pBdr>
      <w:spacing w:after="200" w:line="276" w:lineRule="auto"/>
    </w:pPr>
    <w:rPr>
      <w:lang w:val="en-US"/>
    </w:rPr>
  </w:style>
  <w:style w:type="table" w:styleId="TableGrid">
    <w:name w:val="Table Grid"/>
    <w:basedOn w:val="TableNormal"/>
    <w:uiPriority w:val="39"/>
    <w:rsid w:val="00FF3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541"/>
    <w:pPr>
      <w:tabs>
        <w:tab w:val="center" w:pos="4680"/>
        <w:tab w:val="right" w:pos="9360"/>
      </w:tabs>
    </w:pPr>
  </w:style>
  <w:style w:type="character" w:customStyle="1" w:styleId="HeaderChar">
    <w:name w:val="Header Char"/>
    <w:basedOn w:val="DefaultParagraphFont"/>
    <w:link w:val="Header"/>
    <w:uiPriority w:val="99"/>
    <w:rsid w:val="00440541"/>
  </w:style>
  <w:style w:type="paragraph" w:styleId="Footer">
    <w:name w:val="footer"/>
    <w:basedOn w:val="Normal"/>
    <w:link w:val="FooterChar"/>
    <w:uiPriority w:val="99"/>
    <w:unhideWhenUsed/>
    <w:rsid w:val="00440541"/>
    <w:pPr>
      <w:tabs>
        <w:tab w:val="center" w:pos="4680"/>
        <w:tab w:val="right" w:pos="9360"/>
      </w:tabs>
    </w:pPr>
  </w:style>
  <w:style w:type="character" w:customStyle="1" w:styleId="FooterChar">
    <w:name w:val="Footer Char"/>
    <w:basedOn w:val="DefaultParagraphFont"/>
    <w:link w:val="Footer"/>
    <w:uiPriority w:val="99"/>
    <w:rsid w:val="00440541"/>
  </w:style>
  <w:style w:type="character" w:customStyle="1" w:styleId="UnresolvedMention">
    <w:name w:val="Unresolved Mention"/>
    <w:basedOn w:val="DefaultParagraphFont"/>
    <w:uiPriority w:val="99"/>
    <w:semiHidden/>
    <w:unhideWhenUsed/>
    <w:rsid w:val="00836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uec" TargetMode="External"/><Relationship Id="rId18" Type="http://schemas.openxmlformats.org/officeDocument/2006/relationships/hyperlink" Target="mailto:Brody.king@utah.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lassonde.utah.edu/oq/" TargetMode="External"/><Relationship Id="rId7" Type="http://schemas.openxmlformats.org/officeDocument/2006/relationships/endnotes" Target="endnotes.xml"/><Relationship Id="rId12" Type="http://schemas.openxmlformats.org/officeDocument/2006/relationships/hyperlink" Target="http://lassonde.utah.edu/oq/" TargetMode="External"/><Relationship Id="rId17" Type="http://schemas.openxmlformats.org/officeDocument/2006/relationships/hyperlink" Target="http://lassonde.utah.edu/oq/" TargetMode="External"/><Relationship Id="rId25" Type="http://schemas.openxmlformats.org/officeDocument/2006/relationships/hyperlink" Target="mailto:Awhassett@gmail.com" TargetMode="External"/><Relationship Id="rId2" Type="http://schemas.openxmlformats.org/officeDocument/2006/relationships/numbering" Target="numbering.xml"/><Relationship Id="rId16" Type="http://schemas.openxmlformats.org/officeDocument/2006/relationships/hyperlink" Target="http://lassonde.utah.edu/oq/" TargetMode="External"/><Relationship Id="rId20" Type="http://schemas.openxmlformats.org/officeDocument/2006/relationships/hyperlink" Target="http://lassonde.utah.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oq/" TargetMode="External"/><Relationship Id="rId24" Type="http://schemas.openxmlformats.org/officeDocument/2006/relationships/hyperlink" Target="mailto:Brody.king@utah.edu" TargetMode="External"/><Relationship Id="rId5" Type="http://schemas.openxmlformats.org/officeDocument/2006/relationships/webSettings" Target="webSettings.xml"/><Relationship Id="rId15" Type="http://schemas.openxmlformats.org/officeDocument/2006/relationships/hyperlink" Target="mailto:Brody.king@utah.edu" TargetMode="External"/><Relationship Id="rId23" Type="http://schemas.openxmlformats.org/officeDocument/2006/relationships/hyperlink" Target="http://lassonde.utah.edu/experthours" TargetMode="External"/><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www.youtube.com/watch?v=CcTiE7ALHn0&amp;t=6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assonde.utah.edu/uec" TargetMode="External"/><Relationship Id="rId22" Type="http://schemas.openxmlformats.org/officeDocument/2006/relationships/hyperlink" Target="http://lassonde.utah.edu/launch" TargetMode="External"/><Relationship Id="rId27" Type="http://schemas.openxmlformats.org/officeDocument/2006/relationships/footer" Target="footer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E4D0-92B0-4156-96CF-61438B16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dc:creator>
  <cp:lastModifiedBy>Windows User</cp:lastModifiedBy>
  <cp:revision>11</cp:revision>
  <dcterms:created xsi:type="dcterms:W3CDTF">2017-11-08T00:45:00Z</dcterms:created>
  <dcterms:modified xsi:type="dcterms:W3CDTF">2018-01-11T15:00:00Z</dcterms:modified>
</cp:coreProperties>
</file>