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F3CE" w14:textId="4C5FA9C7" w:rsidR="00367DA4" w:rsidRDefault="00896F40" w:rsidP="00624B62">
      <w:pPr>
        <w:jc w:val="center"/>
      </w:pPr>
      <w:r>
        <w:rPr>
          <w:noProof/>
        </w:rPr>
        <w:pict w14:anchorId="69E6F3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91.5pt">
            <v:imagedata r:id="rId8" o:title="Master-of-Business-Creation-logo-TM-041919"/>
          </v:shape>
        </w:pict>
      </w:r>
    </w:p>
    <w:p w14:paraId="263DF6E9" w14:textId="77777777" w:rsidR="003C7B4E" w:rsidRPr="00D94ECC" w:rsidRDefault="000E7B27" w:rsidP="004D672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Master of Business Creation</w:t>
      </w:r>
      <w:r w:rsidR="00C77082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Factsheet</w:t>
      </w:r>
    </w:p>
    <w:p w14:paraId="323610A7" w14:textId="7FC33DDC" w:rsidR="003C7B4E" w:rsidRDefault="002F31FF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Updated: </w:t>
      </w:r>
      <w:r w:rsidR="00C95EBC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896F40">
        <w:rPr>
          <w:rFonts w:ascii="Times New Roman" w:hAnsi="Times New Roman" w:cs="Times New Roman"/>
          <w:i/>
          <w:sz w:val="24"/>
          <w:szCs w:val="24"/>
        </w:rPr>
        <w:t>7</w:t>
      </w:r>
      <w:r w:rsidR="000E7B27">
        <w:rPr>
          <w:rFonts w:ascii="Times New Roman" w:hAnsi="Times New Roman" w:cs="Times New Roman"/>
          <w:i/>
          <w:sz w:val="24"/>
          <w:szCs w:val="24"/>
        </w:rPr>
        <w:t>-</w:t>
      </w:r>
      <w:r w:rsidR="00B64A50">
        <w:rPr>
          <w:rFonts w:ascii="Times New Roman" w:hAnsi="Times New Roman" w:cs="Times New Roman"/>
          <w:i/>
          <w:sz w:val="24"/>
          <w:szCs w:val="24"/>
        </w:rPr>
        <w:t>2</w:t>
      </w:r>
      <w:r w:rsidR="00D44328">
        <w:rPr>
          <w:rFonts w:ascii="Times New Roman" w:hAnsi="Times New Roman" w:cs="Times New Roman"/>
          <w:i/>
          <w:sz w:val="24"/>
          <w:szCs w:val="24"/>
        </w:rPr>
        <w:t>2</w:t>
      </w:r>
    </w:p>
    <w:p w14:paraId="5F299F7F" w14:textId="77777777" w:rsidR="005C5676" w:rsidRDefault="005C5676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D8BA41" w14:textId="77777777" w:rsidR="00B65DE5" w:rsidRDefault="00B65DE5" w:rsidP="00662090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697110">
        <w:rPr>
          <w:rFonts w:ascii="Arial" w:hAnsi="Arial" w:cs="Arial"/>
          <w:b/>
          <w:sz w:val="32"/>
          <w:szCs w:val="32"/>
        </w:rPr>
        <w:t xml:space="preserve">About </w:t>
      </w:r>
      <w:r>
        <w:rPr>
          <w:rFonts w:ascii="Arial" w:hAnsi="Arial" w:cs="Arial"/>
          <w:b/>
          <w:sz w:val="32"/>
          <w:szCs w:val="32"/>
        </w:rPr>
        <w:t>the Master of Business Creation</w:t>
      </w:r>
    </w:p>
    <w:p w14:paraId="476E37C3" w14:textId="77777777" w:rsidR="0060412E" w:rsidRPr="0060412E" w:rsidRDefault="0060412E" w:rsidP="00662090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Short Version</w:t>
      </w:r>
    </w:p>
    <w:p w14:paraId="5E4DC0CB" w14:textId="764B78F5" w:rsidR="007741AB" w:rsidRDefault="00B65DE5" w:rsidP="00B65DE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DE5">
        <w:rPr>
          <w:rFonts w:ascii="Times New Roman" w:hAnsi="Times New Roman" w:cs="Times New Roman"/>
          <w:sz w:val="24"/>
          <w:szCs w:val="24"/>
        </w:rPr>
        <w:t xml:space="preserve">A specialized </w:t>
      </w:r>
      <w:r w:rsidR="004E5CDB">
        <w:rPr>
          <w:rFonts w:ascii="Times New Roman" w:hAnsi="Times New Roman" w:cs="Times New Roman"/>
          <w:sz w:val="24"/>
          <w:szCs w:val="24"/>
        </w:rPr>
        <w:t>professional</w:t>
      </w:r>
      <w:r w:rsidR="007B5554">
        <w:rPr>
          <w:rFonts w:ascii="Times New Roman" w:hAnsi="Times New Roman" w:cs="Times New Roman"/>
          <w:sz w:val="24"/>
          <w:szCs w:val="24"/>
        </w:rPr>
        <w:t>-</w:t>
      </w:r>
      <w:r w:rsidRPr="00B65DE5">
        <w:rPr>
          <w:rFonts w:ascii="Times New Roman" w:hAnsi="Times New Roman" w:cs="Times New Roman"/>
          <w:sz w:val="24"/>
          <w:szCs w:val="24"/>
        </w:rPr>
        <w:t xml:space="preserve">degree program </w:t>
      </w:r>
      <w:r w:rsidR="00153EBE">
        <w:rPr>
          <w:rFonts w:ascii="Times New Roman" w:hAnsi="Times New Roman" w:cs="Times New Roman"/>
          <w:sz w:val="24"/>
          <w:szCs w:val="24"/>
        </w:rPr>
        <w:t xml:space="preserve">for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7741AB">
        <w:rPr>
          <w:rFonts w:ascii="Times New Roman" w:hAnsi="Times New Roman" w:cs="Times New Roman"/>
          <w:sz w:val="24"/>
          <w:szCs w:val="24"/>
        </w:rPr>
        <w:t xml:space="preserve"> interested </w:t>
      </w:r>
      <w:r w:rsidR="00BE02D8">
        <w:rPr>
          <w:rFonts w:ascii="Times New Roman" w:hAnsi="Times New Roman" w:cs="Times New Roman"/>
          <w:sz w:val="24"/>
          <w:szCs w:val="24"/>
        </w:rPr>
        <w:t xml:space="preserve">in an intensive immersion into company </w:t>
      </w:r>
      <w:r w:rsidR="00A63930">
        <w:rPr>
          <w:rFonts w:ascii="Times New Roman" w:hAnsi="Times New Roman" w:cs="Times New Roman"/>
          <w:sz w:val="24"/>
          <w:szCs w:val="24"/>
        </w:rPr>
        <w:t xml:space="preserve">acceleration </w:t>
      </w:r>
      <w:r w:rsidR="00BE02D8">
        <w:rPr>
          <w:rFonts w:ascii="Times New Roman" w:hAnsi="Times New Roman" w:cs="Times New Roman"/>
          <w:sz w:val="24"/>
          <w:szCs w:val="24"/>
        </w:rPr>
        <w:t>for their startups aided by mentoring, grants, and scholarships.</w:t>
      </w:r>
      <w:r w:rsidR="00E75F4D">
        <w:rPr>
          <w:rFonts w:ascii="Times New Roman" w:hAnsi="Times New Roman" w:cs="Times New Roman"/>
          <w:sz w:val="24"/>
          <w:szCs w:val="24"/>
        </w:rPr>
        <w:t xml:space="preserve"> Enroll full-time in-person or part-time online.</w:t>
      </w:r>
    </w:p>
    <w:p w14:paraId="3802BE12" w14:textId="77777777" w:rsidR="0060412E" w:rsidRPr="0060412E" w:rsidRDefault="0060412E" w:rsidP="0060412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Long Version</w:t>
      </w:r>
    </w:p>
    <w:p w14:paraId="5C428198" w14:textId="6AEB13FB" w:rsidR="000E7B27" w:rsidRPr="000E7B27" w:rsidRDefault="00057112" w:rsidP="00153EB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57112">
        <w:rPr>
          <w:rFonts w:ascii="Times New Roman" w:hAnsi="Times New Roman" w:cs="Times New Roman"/>
          <w:sz w:val="24"/>
          <w:szCs w:val="24"/>
        </w:rPr>
        <w:t xml:space="preserve">The Master of Business Creation (MBC)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823BC">
        <w:rPr>
          <w:rFonts w:ascii="Times New Roman" w:hAnsi="Times New Roman" w:cs="Times New Roman"/>
          <w:sz w:val="24"/>
          <w:szCs w:val="24"/>
        </w:rPr>
        <w:t>professional-</w:t>
      </w:r>
      <w:r w:rsidRPr="00057112">
        <w:rPr>
          <w:rFonts w:ascii="Times New Roman" w:hAnsi="Times New Roman" w:cs="Times New Roman"/>
          <w:sz w:val="24"/>
          <w:szCs w:val="24"/>
        </w:rPr>
        <w:t xml:space="preserve">degree program for serious entrepreneurs </w:t>
      </w:r>
      <w:r w:rsidR="00153EBE">
        <w:rPr>
          <w:rFonts w:ascii="Times New Roman" w:hAnsi="Times New Roman" w:cs="Times New Roman"/>
          <w:sz w:val="24"/>
          <w:szCs w:val="24"/>
        </w:rPr>
        <w:t xml:space="preserve">committed to </w:t>
      </w:r>
      <w:r w:rsidR="00BE02D8">
        <w:rPr>
          <w:rFonts w:ascii="Times New Roman" w:hAnsi="Times New Roman" w:cs="Times New Roman"/>
          <w:sz w:val="24"/>
          <w:szCs w:val="24"/>
        </w:rPr>
        <w:t>growing</w:t>
      </w:r>
      <w:r w:rsidR="00153EBE" w:rsidRPr="00B65DE5">
        <w:rPr>
          <w:rFonts w:ascii="Times New Roman" w:hAnsi="Times New Roman" w:cs="Times New Roman"/>
          <w:sz w:val="24"/>
          <w:szCs w:val="24"/>
        </w:rPr>
        <w:t xml:space="preserve"> </w:t>
      </w:r>
      <w:r w:rsidR="00153EBE">
        <w:rPr>
          <w:rFonts w:ascii="Times New Roman" w:hAnsi="Times New Roman" w:cs="Times New Roman"/>
          <w:sz w:val="24"/>
          <w:szCs w:val="24"/>
        </w:rPr>
        <w:t xml:space="preserve">their </w:t>
      </w:r>
      <w:r w:rsidR="00153EBE" w:rsidRPr="00B65DE5">
        <w:rPr>
          <w:rFonts w:ascii="Times New Roman" w:hAnsi="Times New Roman" w:cs="Times New Roman"/>
          <w:sz w:val="24"/>
          <w:szCs w:val="24"/>
        </w:rPr>
        <w:t>startup company</w:t>
      </w:r>
      <w:r w:rsidR="00BE02D8">
        <w:rPr>
          <w:rFonts w:ascii="Times New Roman" w:hAnsi="Times New Roman" w:cs="Times New Roman"/>
          <w:sz w:val="24"/>
          <w:szCs w:val="24"/>
        </w:rPr>
        <w:t>. The program features</w:t>
      </w:r>
      <w:r w:rsidR="00153EBE">
        <w:rPr>
          <w:rFonts w:ascii="Times New Roman" w:hAnsi="Times New Roman" w:cs="Times New Roman"/>
          <w:sz w:val="24"/>
          <w:szCs w:val="24"/>
        </w:rPr>
        <w:t xml:space="preserve"> innovative, application-focused curriculum and access to mentoring, </w:t>
      </w:r>
      <w:r w:rsidR="00BE02D8">
        <w:rPr>
          <w:rFonts w:ascii="Times New Roman" w:hAnsi="Times New Roman" w:cs="Times New Roman"/>
          <w:sz w:val="24"/>
          <w:szCs w:val="24"/>
        </w:rPr>
        <w:t>grants</w:t>
      </w:r>
      <w:r w:rsidR="00EE0C05">
        <w:rPr>
          <w:rFonts w:ascii="Times New Roman" w:hAnsi="Times New Roman" w:cs="Times New Roman"/>
          <w:sz w:val="24"/>
          <w:szCs w:val="24"/>
        </w:rPr>
        <w:t>,</w:t>
      </w:r>
      <w:r w:rsidR="00153EBE">
        <w:rPr>
          <w:rFonts w:ascii="Times New Roman" w:hAnsi="Times New Roman" w:cs="Times New Roman"/>
          <w:sz w:val="24"/>
          <w:szCs w:val="24"/>
        </w:rPr>
        <w:t xml:space="preserve"> and scholarsh</w:t>
      </w:r>
      <w:r w:rsidR="005A4E71">
        <w:rPr>
          <w:rFonts w:ascii="Times New Roman" w:hAnsi="Times New Roman" w:cs="Times New Roman"/>
          <w:sz w:val="24"/>
          <w:szCs w:val="24"/>
        </w:rPr>
        <w:t xml:space="preserve">ips. </w:t>
      </w:r>
      <w:r w:rsidR="00AA227F">
        <w:rPr>
          <w:rFonts w:ascii="Times New Roman" w:hAnsi="Times New Roman" w:cs="Times New Roman"/>
          <w:sz w:val="24"/>
          <w:szCs w:val="24"/>
        </w:rPr>
        <w:t>The program is o</w:t>
      </w:r>
      <w:r w:rsidR="00101A4C">
        <w:rPr>
          <w:rFonts w:ascii="Times New Roman" w:hAnsi="Times New Roman" w:cs="Times New Roman"/>
          <w:sz w:val="24"/>
          <w:szCs w:val="24"/>
        </w:rPr>
        <w:t>ffered</w:t>
      </w:r>
      <w:r w:rsidR="00101A4C" w:rsidRPr="00057112">
        <w:rPr>
          <w:rFonts w:ascii="Times New Roman" w:hAnsi="Times New Roman" w:cs="Times New Roman"/>
          <w:sz w:val="24"/>
          <w:szCs w:val="24"/>
        </w:rPr>
        <w:t xml:space="preserve"> </w:t>
      </w:r>
      <w:r w:rsidR="009C0D7B">
        <w:rPr>
          <w:rFonts w:ascii="Times New Roman" w:hAnsi="Times New Roman" w:cs="Times New Roman"/>
          <w:sz w:val="24"/>
          <w:szCs w:val="24"/>
        </w:rPr>
        <w:t>at</w:t>
      </w:r>
      <w:r w:rsidR="003E3DAD" w:rsidRPr="00057112">
        <w:rPr>
          <w:rFonts w:ascii="Times New Roman" w:hAnsi="Times New Roman" w:cs="Times New Roman"/>
          <w:sz w:val="24"/>
          <w:szCs w:val="24"/>
        </w:rPr>
        <w:t xml:space="preserve"> the </w:t>
      </w:r>
      <w:r w:rsidR="009C0D7B">
        <w:rPr>
          <w:rFonts w:ascii="Times New Roman" w:hAnsi="Times New Roman" w:cs="Times New Roman"/>
          <w:sz w:val="24"/>
          <w:szCs w:val="24"/>
        </w:rPr>
        <w:t xml:space="preserve">University of Utah’s </w:t>
      </w:r>
      <w:r w:rsidR="003E3DAD" w:rsidRPr="00057112">
        <w:rPr>
          <w:rFonts w:ascii="Times New Roman" w:hAnsi="Times New Roman" w:cs="Times New Roman"/>
          <w:sz w:val="24"/>
          <w:szCs w:val="24"/>
        </w:rPr>
        <w:t>David Eccles School of Business</w:t>
      </w:r>
      <w:r w:rsidR="009C0D7B">
        <w:rPr>
          <w:rFonts w:ascii="Times New Roman" w:hAnsi="Times New Roman" w:cs="Times New Roman"/>
          <w:sz w:val="24"/>
          <w:szCs w:val="24"/>
        </w:rPr>
        <w:t xml:space="preserve"> by the Department of Entrepreneurship &amp; Strategy</w:t>
      </w:r>
      <w:r w:rsidR="003E3DAD">
        <w:rPr>
          <w:rFonts w:ascii="Times New Roman" w:hAnsi="Times New Roman" w:cs="Times New Roman"/>
          <w:sz w:val="24"/>
          <w:szCs w:val="24"/>
        </w:rPr>
        <w:t xml:space="preserve"> </w:t>
      </w:r>
      <w:r w:rsidR="008035E2">
        <w:rPr>
          <w:rFonts w:ascii="Times New Roman" w:hAnsi="Times New Roman" w:cs="Times New Roman"/>
          <w:sz w:val="24"/>
          <w:szCs w:val="24"/>
        </w:rPr>
        <w:t xml:space="preserve">in partnership with the </w:t>
      </w:r>
      <w:r w:rsidR="003E3DAD" w:rsidRPr="00057112">
        <w:rPr>
          <w:rFonts w:ascii="Times New Roman" w:hAnsi="Times New Roman" w:cs="Times New Roman"/>
          <w:sz w:val="24"/>
          <w:szCs w:val="24"/>
        </w:rPr>
        <w:t>Lassonde Entrepreneur Institute</w:t>
      </w:r>
      <w:r w:rsidR="00AA227F">
        <w:rPr>
          <w:rFonts w:ascii="Times New Roman" w:hAnsi="Times New Roman" w:cs="Times New Roman"/>
          <w:sz w:val="24"/>
          <w:szCs w:val="24"/>
        </w:rPr>
        <w:t xml:space="preserve">. </w:t>
      </w:r>
      <w:r w:rsidR="00AA227F" w:rsidRPr="00AA227F">
        <w:rPr>
          <w:rFonts w:ascii="Times New Roman" w:hAnsi="Times New Roman" w:cs="Times New Roman"/>
          <w:sz w:val="24"/>
          <w:szCs w:val="24"/>
        </w:rPr>
        <w:t>Together, they provide an entrepreneur program ranked among the top 10 in the nation.</w:t>
      </w:r>
      <w:r w:rsidR="00BE02D8">
        <w:rPr>
          <w:rFonts w:ascii="Times New Roman" w:hAnsi="Times New Roman" w:cs="Times New Roman"/>
          <w:sz w:val="24"/>
          <w:szCs w:val="24"/>
        </w:rPr>
        <w:t xml:space="preserve"> </w:t>
      </w:r>
      <w:r w:rsidR="00AA227F">
        <w:rPr>
          <w:rFonts w:ascii="Times New Roman" w:hAnsi="Times New Roman" w:cs="Times New Roman"/>
          <w:sz w:val="24"/>
          <w:szCs w:val="24"/>
        </w:rPr>
        <w:t>T</w:t>
      </w:r>
      <w:r w:rsidR="003E3DAD" w:rsidRPr="00112963">
        <w:rPr>
          <w:rFonts w:ascii="Times New Roman" w:hAnsi="Times New Roman" w:cs="Times New Roman"/>
          <w:sz w:val="24"/>
          <w:szCs w:val="24"/>
        </w:rPr>
        <w:t xml:space="preserve">he MBC degree </w:t>
      </w:r>
      <w:r w:rsidR="00101A4C">
        <w:rPr>
          <w:rFonts w:ascii="Times New Roman" w:hAnsi="Times New Roman" w:cs="Times New Roman"/>
          <w:sz w:val="24"/>
          <w:szCs w:val="24"/>
        </w:rPr>
        <w:t>has courses</w:t>
      </w:r>
      <w:r w:rsidR="00FE5190">
        <w:rPr>
          <w:rFonts w:ascii="Times New Roman" w:hAnsi="Times New Roman" w:cs="Times New Roman"/>
          <w:sz w:val="24"/>
          <w:szCs w:val="24"/>
        </w:rPr>
        <w:t>, workshops</w:t>
      </w:r>
      <w:r w:rsidR="00747FB2">
        <w:rPr>
          <w:rFonts w:ascii="Times New Roman" w:hAnsi="Times New Roman" w:cs="Times New Roman"/>
          <w:sz w:val="24"/>
          <w:szCs w:val="24"/>
        </w:rPr>
        <w:t>,</w:t>
      </w:r>
      <w:r w:rsidR="00FE5190">
        <w:rPr>
          <w:rFonts w:ascii="Times New Roman" w:hAnsi="Times New Roman" w:cs="Times New Roman"/>
          <w:sz w:val="24"/>
          <w:szCs w:val="24"/>
        </w:rPr>
        <w:t xml:space="preserve"> and labs specifically designed for aspiring entrepreneurs </w:t>
      </w:r>
      <w:r w:rsidR="00A63930">
        <w:rPr>
          <w:rFonts w:ascii="Times New Roman" w:hAnsi="Times New Roman" w:cs="Times New Roman"/>
          <w:sz w:val="24"/>
          <w:szCs w:val="24"/>
        </w:rPr>
        <w:t xml:space="preserve">building </w:t>
      </w:r>
      <w:r w:rsidR="00FE5190">
        <w:rPr>
          <w:rFonts w:ascii="Times New Roman" w:hAnsi="Times New Roman" w:cs="Times New Roman"/>
          <w:sz w:val="24"/>
          <w:szCs w:val="24"/>
        </w:rPr>
        <w:t>and scal</w:t>
      </w:r>
      <w:r w:rsidR="00BE02D8">
        <w:rPr>
          <w:rFonts w:ascii="Times New Roman" w:hAnsi="Times New Roman" w:cs="Times New Roman"/>
          <w:sz w:val="24"/>
          <w:szCs w:val="24"/>
        </w:rPr>
        <w:t>ing</w:t>
      </w:r>
      <w:r w:rsidR="00FE5190">
        <w:rPr>
          <w:rFonts w:ascii="Times New Roman" w:hAnsi="Times New Roman" w:cs="Times New Roman"/>
          <w:sz w:val="24"/>
          <w:szCs w:val="24"/>
        </w:rPr>
        <w:t xml:space="preserve"> </w:t>
      </w:r>
      <w:r w:rsidR="00865A27">
        <w:rPr>
          <w:rFonts w:ascii="Times New Roman" w:hAnsi="Times New Roman" w:cs="Times New Roman"/>
          <w:sz w:val="24"/>
          <w:szCs w:val="24"/>
        </w:rPr>
        <w:t>their</w:t>
      </w:r>
      <w:r w:rsidR="00FE5190">
        <w:rPr>
          <w:rFonts w:ascii="Times New Roman" w:hAnsi="Times New Roman" w:cs="Times New Roman"/>
          <w:sz w:val="24"/>
          <w:szCs w:val="24"/>
        </w:rPr>
        <w:t xml:space="preserve"> business</w:t>
      </w:r>
      <w:r w:rsidR="003E3DAD">
        <w:rPr>
          <w:rFonts w:ascii="Times New Roman" w:hAnsi="Times New Roman" w:cs="Times New Roman"/>
          <w:sz w:val="24"/>
          <w:szCs w:val="24"/>
        </w:rPr>
        <w:t>.</w:t>
      </w:r>
      <w:r w:rsidR="008B50C0">
        <w:rPr>
          <w:rFonts w:ascii="Times New Roman" w:hAnsi="Times New Roman" w:cs="Times New Roman"/>
          <w:sz w:val="24"/>
          <w:szCs w:val="24"/>
        </w:rPr>
        <w:t xml:space="preserve"> </w:t>
      </w:r>
      <w:r w:rsidR="008B50C0" w:rsidRPr="008B50C0">
        <w:rPr>
          <w:rFonts w:ascii="Times New Roman" w:hAnsi="Times New Roman" w:cs="Times New Roman"/>
          <w:sz w:val="24"/>
          <w:szCs w:val="24"/>
        </w:rPr>
        <w:t>The program is available in two formats – an in-person, full-time, 9-month option or an online, part-time, 14-month option.</w:t>
      </w:r>
      <w:r w:rsidR="003E3DAD">
        <w:rPr>
          <w:rFonts w:ascii="Times New Roman" w:hAnsi="Times New Roman" w:cs="Times New Roman"/>
          <w:sz w:val="24"/>
          <w:szCs w:val="24"/>
        </w:rPr>
        <w:t xml:space="preserve"> </w:t>
      </w:r>
      <w:r w:rsidR="008B50C0">
        <w:rPr>
          <w:rFonts w:ascii="Times New Roman" w:hAnsi="Times New Roman" w:cs="Times New Roman"/>
          <w:sz w:val="24"/>
          <w:szCs w:val="24"/>
        </w:rPr>
        <w:t>In both options, f</w:t>
      </w:r>
      <w:r w:rsidR="00E67AD8">
        <w:rPr>
          <w:rFonts w:ascii="Times New Roman" w:hAnsi="Times New Roman" w:cs="Times New Roman"/>
          <w:sz w:val="24"/>
          <w:szCs w:val="24"/>
        </w:rPr>
        <w:t>ounders</w:t>
      </w:r>
      <w:r w:rsidR="00FE5190">
        <w:rPr>
          <w:rFonts w:ascii="Times New Roman" w:hAnsi="Times New Roman" w:cs="Times New Roman"/>
          <w:sz w:val="24"/>
          <w:szCs w:val="24"/>
        </w:rPr>
        <w:t xml:space="preserve"> </w:t>
      </w:r>
      <w:r w:rsidR="003E3DAD">
        <w:rPr>
          <w:rFonts w:ascii="Times New Roman" w:hAnsi="Times New Roman" w:cs="Times New Roman"/>
          <w:sz w:val="24"/>
          <w:szCs w:val="24"/>
        </w:rPr>
        <w:t>work</w:t>
      </w:r>
      <w:r w:rsidR="008B50C0">
        <w:rPr>
          <w:rFonts w:ascii="Times New Roman" w:hAnsi="Times New Roman" w:cs="Times New Roman"/>
          <w:sz w:val="24"/>
          <w:szCs w:val="24"/>
        </w:rPr>
        <w:t xml:space="preserve"> to grow</w:t>
      </w:r>
      <w:r w:rsidR="003E3DAD">
        <w:rPr>
          <w:rFonts w:ascii="Times New Roman" w:hAnsi="Times New Roman" w:cs="Times New Roman"/>
          <w:sz w:val="24"/>
          <w:szCs w:val="24"/>
        </w:rPr>
        <w:t xml:space="preserve"> their companies, </w:t>
      </w:r>
      <w:r w:rsidR="00D823BC">
        <w:rPr>
          <w:rFonts w:ascii="Times New Roman" w:hAnsi="Times New Roman" w:cs="Times New Roman"/>
          <w:sz w:val="24"/>
          <w:szCs w:val="24"/>
        </w:rPr>
        <w:t xml:space="preserve">take entrepreneurially </w:t>
      </w:r>
      <w:r w:rsidR="00FE5190">
        <w:rPr>
          <w:rFonts w:ascii="Times New Roman" w:hAnsi="Times New Roman" w:cs="Times New Roman"/>
          <w:sz w:val="24"/>
          <w:szCs w:val="24"/>
        </w:rPr>
        <w:t>focused</w:t>
      </w:r>
      <w:r w:rsidR="003E3DAD">
        <w:rPr>
          <w:rFonts w:ascii="Times New Roman" w:hAnsi="Times New Roman" w:cs="Times New Roman"/>
          <w:sz w:val="24"/>
          <w:szCs w:val="24"/>
        </w:rPr>
        <w:t xml:space="preserve"> classes,</w:t>
      </w:r>
      <w:r w:rsidR="00FE5190">
        <w:rPr>
          <w:rFonts w:ascii="Times New Roman" w:hAnsi="Times New Roman" w:cs="Times New Roman"/>
          <w:sz w:val="24"/>
          <w:szCs w:val="24"/>
        </w:rPr>
        <w:t xml:space="preserve"> </w:t>
      </w:r>
      <w:r w:rsidR="00F82D07">
        <w:rPr>
          <w:rFonts w:ascii="Times New Roman" w:hAnsi="Times New Roman" w:cs="Times New Roman"/>
          <w:sz w:val="24"/>
          <w:szCs w:val="24"/>
        </w:rPr>
        <w:t>engag</w:t>
      </w:r>
      <w:r w:rsidR="00FE5190">
        <w:rPr>
          <w:rFonts w:ascii="Times New Roman" w:hAnsi="Times New Roman" w:cs="Times New Roman"/>
          <w:sz w:val="24"/>
          <w:szCs w:val="24"/>
        </w:rPr>
        <w:t>e</w:t>
      </w:r>
      <w:r w:rsidR="00F82D07">
        <w:rPr>
          <w:rFonts w:ascii="Times New Roman" w:hAnsi="Times New Roman" w:cs="Times New Roman"/>
          <w:sz w:val="24"/>
          <w:szCs w:val="24"/>
        </w:rPr>
        <w:t xml:space="preserve"> in </w:t>
      </w:r>
      <w:r w:rsidR="00FE5190">
        <w:rPr>
          <w:rFonts w:ascii="Times New Roman" w:hAnsi="Times New Roman" w:cs="Times New Roman"/>
          <w:sz w:val="24"/>
          <w:szCs w:val="24"/>
        </w:rPr>
        <w:t>practicum labs</w:t>
      </w:r>
      <w:r w:rsidR="006B1DF9">
        <w:rPr>
          <w:rFonts w:ascii="Times New Roman" w:hAnsi="Times New Roman" w:cs="Times New Roman"/>
          <w:sz w:val="24"/>
          <w:szCs w:val="24"/>
        </w:rPr>
        <w:t>,</w:t>
      </w:r>
      <w:r w:rsidR="003E3DAD">
        <w:rPr>
          <w:rFonts w:ascii="Times New Roman" w:hAnsi="Times New Roman" w:cs="Times New Roman"/>
          <w:sz w:val="24"/>
          <w:szCs w:val="24"/>
        </w:rPr>
        <w:t xml:space="preserve"> and receiv</w:t>
      </w:r>
      <w:r w:rsidR="00FE5190">
        <w:rPr>
          <w:rFonts w:ascii="Times New Roman" w:hAnsi="Times New Roman" w:cs="Times New Roman"/>
          <w:sz w:val="24"/>
          <w:szCs w:val="24"/>
        </w:rPr>
        <w:t>e</w:t>
      </w:r>
      <w:r w:rsidR="003E3DAD">
        <w:rPr>
          <w:rFonts w:ascii="Times New Roman" w:hAnsi="Times New Roman" w:cs="Times New Roman"/>
          <w:sz w:val="24"/>
          <w:szCs w:val="24"/>
        </w:rPr>
        <w:t xml:space="preserve"> personalized support.</w:t>
      </w:r>
      <w:r w:rsidR="00112963">
        <w:rPr>
          <w:rFonts w:ascii="Times New Roman" w:hAnsi="Times New Roman" w:cs="Times New Roman"/>
          <w:sz w:val="24"/>
          <w:szCs w:val="24"/>
        </w:rPr>
        <w:t xml:space="preserve"> </w:t>
      </w:r>
      <w:r w:rsidR="003E3DAD">
        <w:rPr>
          <w:rFonts w:ascii="Times New Roman" w:hAnsi="Times New Roman" w:cs="Times New Roman"/>
          <w:sz w:val="24"/>
          <w:szCs w:val="24"/>
        </w:rPr>
        <w:t>F</w:t>
      </w:r>
      <w:r w:rsidRPr="00057112">
        <w:rPr>
          <w:rFonts w:ascii="Times New Roman" w:hAnsi="Times New Roman" w:cs="Times New Roman"/>
          <w:sz w:val="24"/>
          <w:szCs w:val="24"/>
        </w:rPr>
        <w:t xml:space="preserve">aculty and mentors in the program are leading scholars and experienced entrepreneurs who can provide detailed insight into all stages of the entrepreneurial process. Learn more at </w:t>
      </w:r>
      <w:hyperlink r:id="rId9" w:history="1">
        <w:r w:rsidR="00F82D07" w:rsidRPr="00F82D07">
          <w:rPr>
            <w:rStyle w:val="Hyperlink"/>
            <w:rFonts w:ascii="Times New Roman" w:hAnsi="Times New Roman" w:cs="Times New Roman"/>
            <w:sz w:val="24"/>
            <w:szCs w:val="24"/>
          </w:rPr>
          <w:t>Eccles.U</w:t>
        </w:r>
        <w:r w:rsidRPr="00F82D07">
          <w:rPr>
            <w:rStyle w:val="Hyperlink"/>
            <w:rFonts w:ascii="Times New Roman" w:hAnsi="Times New Roman" w:cs="Times New Roman"/>
            <w:sz w:val="24"/>
            <w:szCs w:val="24"/>
          </w:rPr>
          <w:t>tah.edu/</w:t>
        </w:r>
        <w:r w:rsidR="00F82D07" w:rsidRPr="00F82D07">
          <w:rPr>
            <w:rStyle w:val="Hyperlink"/>
            <w:rFonts w:ascii="Times New Roman" w:hAnsi="Times New Roman" w:cs="Times New Roman"/>
            <w:sz w:val="24"/>
            <w:szCs w:val="24"/>
          </w:rPr>
          <w:t>MBC</w:t>
        </w:r>
      </w:hyperlink>
      <w:r w:rsidRPr="00057112">
        <w:rPr>
          <w:rFonts w:ascii="Times New Roman" w:hAnsi="Times New Roman" w:cs="Times New Roman"/>
          <w:sz w:val="24"/>
          <w:szCs w:val="24"/>
        </w:rPr>
        <w:t>.</w:t>
      </w:r>
    </w:p>
    <w:p w14:paraId="7E7281E0" w14:textId="77777777" w:rsidR="00B65DE5" w:rsidRDefault="00B65DE5" w:rsidP="00B65DE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Taglines</w:t>
      </w:r>
    </w:p>
    <w:p w14:paraId="09ED7087" w14:textId="77777777" w:rsidR="00B65DE5" w:rsidRPr="00B65DE5" w:rsidRDefault="00B65DE5" w:rsidP="00B65DE5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Entrepreneur is a Verb. Start Doing.</w:t>
      </w:r>
    </w:p>
    <w:p w14:paraId="7502B226" w14:textId="77777777" w:rsidR="00B65DE5" w:rsidRDefault="00B65DE5" w:rsidP="00B65D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Startup. Get a Master of Business Creation.</w:t>
      </w:r>
    </w:p>
    <w:p w14:paraId="0379441C" w14:textId="77777777" w:rsidR="0001798B" w:rsidRPr="0001798B" w:rsidRDefault="00B65DE5" w:rsidP="000179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Dreams. Get a Master of Business Creation.</w:t>
      </w:r>
    </w:p>
    <w:p w14:paraId="5E3693A7" w14:textId="77777777" w:rsidR="0001798B" w:rsidRDefault="00B65DE5" w:rsidP="000179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to a Master o</w:t>
      </w:r>
      <w:r w:rsidR="004379E9">
        <w:rPr>
          <w:rFonts w:ascii="Times New Roman" w:hAnsi="Times New Roman" w:cs="Times New Roman"/>
          <w:sz w:val="24"/>
          <w:szCs w:val="24"/>
        </w:rPr>
        <w:t>f Business Creation</w:t>
      </w:r>
    </w:p>
    <w:p w14:paraId="6ECB5152" w14:textId="77777777" w:rsidR="004379E9" w:rsidRDefault="004379E9" w:rsidP="000179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Master’s Degree</w:t>
      </w:r>
    </w:p>
    <w:p w14:paraId="08FBA6F6" w14:textId="77777777" w:rsidR="004379E9" w:rsidRDefault="004379E9" w:rsidP="004379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a Master’s at the Eccles School</w:t>
      </w:r>
    </w:p>
    <w:p w14:paraId="025C8A70" w14:textId="34D2A229" w:rsidR="002430B1" w:rsidRPr="002430B1" w:rsidRDefault="003A1B70" w:rsidP="002430B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Entrepreneur a Master’s Degree </w:t>
      </w:r>
      <w:r w:rsidR="00E75F4D">
        <w:rPr>
          <w:rFonts w:ascii="Times New Roman" w:hAnsi="Times New Roman" w:cs="Times New Roman"/>
          <w:sz w:val="24"/>
          <w:szCs w:val="24"/>
        </w:rPr>
        <w:t>In-</w:t>
      </w:r>
      <w:r w:rsidR="00CA639D">
        <w:rPr>
          <w:rFonts w:ascii="Times New Roman" w:hAnsi="Times New Roman" w:cs="Times New Roman"/>
          <w:sz w:val="24"/>
          <w:szCs w:val="24"/>
        </w:rPr>
        <w:t>P</w:t>
      </w:r>
      <w:r w:rsidR="00E75F4D">
        <w:rPr>
          <w:rFonts w:ascii="Times New Roman" w:hAnsi="Times New Roman" w:cs="Times New Roman"/>
          <w:sz w:val="24"/>
          <w:szCs w:val="24"/>
        </w:rPr>
        <w:t>erson or Online</w:t>
      </w:r>
    </w:p>
    <w:p w14:paraId="71C4B84D" w14:textId="77777777" w:rsidR="0087707E" w:rsidRPr="004379E9" w:rsidRDefault="0087707E" w:rsidP="00877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39D10" w14:textId="77777777" w:rsidR="0001798B" w:rsidRDefault="0001798B" w:rsidP="0001798B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Benefits &amp; Qualities</w:t>
      </w:r>
    </w:p>
    <w:p w14:paraId="23F5F504" w14:textId="50C4AAEF" w:rsidR="003316E4" w:rsidRPr="002E2BE4" w:rsidRDefault="003316E4" w:rsidP="003316E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</w:t>
      </w:r>
      <w:r w:rsidR="00C95E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 Ranked</w:t>
      </w:r>
    </w:p>
    <w:p w14:paraId="09372793" w14:textId="45D9CFD1" w:rsidR="003316E4" w:rsidRPr="003316E4" w:rsidRDefault="003316E4" w:rsidP="003316E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David Eccles School of Business is ranked among the top 10 schools for entrepreneurship by the US News &amp; World Report. Its entrepreneurship programs are provided in partnership between the Department of Entrepreneurship &amp; Strategy and the Lassonde Entrepreneur Institute.</w:t>
      </w:r>
    </w:p>
    <w:p w14:paraId="3B78AE50" w14:textId="72E8112C" w:rsidR="008B50C0" w:rsidRPr="002E2BE4" w:rsidRDefault="008B50C0" w:rsidP="008B50C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Participate </w:t>
      </w:r>
      <w:r w:rsidR="005F4D27">
        <w:rPr>
          <w:rFonts w:ascii="Arial" w:hAnsi="Arial" w:cs="Arial"/>
          <w:sz w:val="28"/>
          <w:szCs w:val="28"/>
        </w:rPr>
        <w:t>Full-Time</w:t>
      </w:r>
      <w:r>
        <w:rPr>
          <w:rFonts w:ascii="Arial" w:hAnsi="Arial" w:cs="Arial"/>
          <w:sz w:val="28"/>
          <w:szCs w:val="28"/>
        </w:rPr>
        <w:t xml:space="preserve"> In-</w:t>
      </w:r>
      <w:r w:rsidR="00DE126E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erson or Part-time Online</w:t>
      </w:r>
      <w:r w:rsidRPr="002E2BE4">
        <w:rPr>
          <w:rFonts w:ascii="Arial" w:hAnsi="Arial" w:cs="Arial"/>
          <w:sz w:val="28"/>
          <w:szCs w:val="28"/>
        </w:rPr>
        <w:t xml:space="preserve"> </w:t>
      </w:r>
    </w:p>
    <w:p w14:paraId="08C6535C" w14:textId="5AB5DB81" w:rsidR="008B50C0" w:rsidRPr="00281248" w:rsidRDefault="008B50C0" w:rsidP="0028124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Founders in the Master of Business Creation program can choose from two formats. Participate in the full-time format to complete the program in-person at the University of Utah over </w:t>
      </w:r>
      <w:r w:rsidR="008035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months. Or participate online part-time from anywhere in</w:t>
      </w:r>
      <w:r w:rsidR="003D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35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months</w:t>
      </w:r>
      <w:r w:rsidRPr="002E2BE4">
        <w:rPr>
          <w:rFonts w:ascii="Times New Roman" w:hAnsi="Times New Roman" w:cs="Times New Roman"/>
          <w:sz w:val="24"/>
          <w:szCs w:val="24"/>
        </w:rPr>
        <w:t>.</w:t>
      </w:r>
    </w:p>
    <w:p w14:paraId="07ECD1AD" w14:textId="771F36A4" w:rsidR="002E2BE4" w:rsidRPr="002E2BE4" w:rsidRDefault="002E2BE4" w:rsidP="002E2BE4">
      <w:pPr>
        <w:spacing w:line="240" w:lineRule="auto"/>
        <w:rPr>
          <w:rFonts w:ascii="Arial" w:hAnsi="Arial" w:cs="Arial"/>
          <w:sz w:val="28"/>
          <w:szCs w:val="28"/>
        </w:rPr>
      </w:pPr>
      <w:r w:rsidRPr="002E2BE4">
        <w:rPr>
          <w:rFonts w:ascii="Arial" w:hAnsi="Arial" w:cs="Arial"/>
          <w:sz w:val="28"/>
          <w:szCs w:val="28"/>
        </w:rPr>
        <w:t xml:space="preserve">Master the Art of </w:t>
      </w:r>
      <w:r w:rsidR="006967D7">
        <w:rPr>
          <w:rFonts w:ascii="Arial" w:hAnsi="Arial" w:cs="Arial"/>
          <w:sz w:val="28"/>
          <w:szCs w:val="28"/>
        </w:rPr>
        <w:t>Building</w:t>
      </w:r>
      <w:r w:rsidRPr="002E2BE4">
        <w:rPr>
          <w:rFonts w:ascii="Arial" w:hAnsi="Arial" w:cs="Arial"/>
          <w:sz w:val="28"/>
          <w:szCs w:val="28"/>
        </w:rPr>
        <w:t xml:space="preserve"> and Scaling a New Business</w:t>
      </w:r>
    </w:p>
    <w:p w14:paraId="150AB1CA" w14:textId="4AD8E68F" w:rsidR="002E2BE4" w:rsidRPr="002E2BE4" w:rsidRDefault="002E2BE4" w:rsidP="002E2BE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2BE4">
        <w:rPr>
          <w:rFonts w:ascii="Times New Roman" w:hAnsi="Times New Roman" w:cs="Times New Roman"/>
          <w:sz w:val="24"/>
          <w:szCs w:val="24"/>
        </w:rPr>
        <w:t xml:space="preserve">The skill and knowledge to </w:t>
      </w:r>
      <w:r w:rsidR="00A63930">
        <w:rPr>
          <w:rFonts w:ascii="Times New Roman" w:hAnsi="Times New Roman" w:cs="Times New Roman"/>
          <w:sz w:val="24"/>
          <w:szCs w:val="24"/>
        </w:rPr>
        <w:t xml:space="preserve">build </w:t>
      </w:r>
      <w:r w:rsidR="00747F9E">
        <w:rPr>
          <w:rFonts w:ascii="Times New Roman" w:hAnsi="Times New Roman" w:cs="Times New Roman"/>
          <w:sz w:val="24"/>
          <w:szCs w:val="24"/>
        </w:rPr>
        <w:t>and scale a new business are</w:t>
      </w:r>
      <w:r w:rsidRPr="002E2BE4">
        <w:rPr>
          <w:rFonts w:ascii="Times New Roman" w:hAnsi="Times New Roman" w:cs="Times New Roman"/>
          <w:sz w:val="24"/>
          <w:szCs w:val="24"/>
        </w:rPr>
        <w:t xml:space="preserve"> fundamentally different from managing an existing business, but they can be learned and mastered. MBC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2E2BE4">
        <w:rPr>
          <w:rFonts w:ascii="Times New Roman" w:hAnsi="Times New Roman" w:cs="Times New Roman"/>
          <w:sz w:val="24"/>
          <w:szCs w:val="24"/>
        </w:rPr>
        <w:t xml:space="preserve"> will develop this expertise by working on their startup while learning from experts and each other.</w:t>
      </w:r>
    </w:p>
    <w:p w14:paraId="640D2D4D" w14:textId="7E11E778" w:rsidR="0001798B" w:rsidRDefault="0001798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Focus</w:t>
      </w:r>
      <w:r w:rsidR="008035E2">
        <w:rPr>
          <w:rFonts w:ascii="Arial" w:hAnsi="Arial" w:cs="Arial"/>
          <w:i/>
          <w:sz w:val="28"/>
          <w:szCs w:val="28"/>
        </w:rPr>
        <w:t>ed</w:t>
      </w:r>
      <w:r>
        <w:rPr>
          <w:rFonts w:ascii="Arial" w:hAnsi="Arial" w:cs="Arial"/>
          <w:i/>
          <w:sz w:val="28"/>
          <w:szCs w:val="28"/>
        </w:rPr>
        <w:t xml:space="preserve"> on Your Startup</w:t>
      </w:r>
    </w:p>
    <w:p w14:paraId="688FCF8B" w14:textId="1393256F" w:rsidR="00180C2B" w:rsidRDefault="00E67AD8" w:rsidP="000179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Founders</w:t>
      </w:r>
      <w:r w:rsidR="00180C2B">
        <w:rPr>
          <w:rFonts w:ascii="Times New Roman" w:hAnsi="Times New Roman" w:cs="Times New Roman"/>
          <w:sz w:val="24"/>
          <w:szCs w:val="24"/>
        </w:rPr>
        <w:t xml:space="preserve"> in the MBC program are focused on their startup. Their time and progress in the program </w:t>
      </w:r>
      <w:r w:rsidR="00A72923">
        <w:rPr>
          <w:rFonts w:ascii="Times New Roman" w:hAnsi="Times New Roman" w:cs="Times New Roman"/>
          <w:sz w:val="24"/>
          <w:szCs w:val="24"/>
        </w:rPr>
        <w:t>revolve</w:t>
      </w:r>
      <w:r w:rsidR="00180C2B">
        <w:rPr>
          <w:rFonts w:ascii="Times New Roman" w:hAnsi="Times New Roman" w:cs="Times New Roman"/>
          <w:sz w:val="24"/>
          <w:szCs w:val="24"/>
        </w:rPr>
        <w:t xml:space="preserve"> around their company. They spend their time </w:t>
      </w:r>
      <w:r w:rsidR="00DE2F79">
        <w:rPr>
          <w:rFonts w:ascii="Times New Roman" w:hAnsi="Times New Roman" w:cs="Times New Roman"/>
          <w:sz w:val="24"/>
          <w:szCs w:val="24"/>
        </w:rPr>
        <w:t xml:space="preserve">cultivating </w:t>
      </w:r>
      <w:r w:rsidR="006958B9">
        <w:rPr>
          <w:rFonts w:ascii="Times New Roman" w:hAnsi="Times New Roman" w:cs="Times New Roman"/>
          <w:sz w:val="24"/>
          <w:szCs w:val="24"/>
        </w:rPr>
        <w:t>their ideas</w:t>
      </w:r>
      <w:r w:rsidR="00DE2F79">
        <w:rPr>
          <w:rFonts w:ascii="Times New Roman" w:hAnsi="Times New Roman" w:cs="Times New Roman"/>
          <w:sz w:val="24"/>
          <w:szCs w:val="24"/>
        </w:rPr>
        <w:t xml:space="preserve"> while</w:t>
      </w:r>
      <w:r w:rsidR="00180C2B">
        <w:rPr>
          <w:rFonts w:ascii="Times New Roman" w:hAnsi="Times New Roman" w:cs="Times New Roman"/>
          <w:sz w:val="24"/>
          <w:szCs w:val="24"/>
        </w:rPr>
        <w:t xml:space="preserve"> accessing classes</w:t>
      </w:r>
      <w:r w:rsidR="006958B9">
        <w:rPr>
          <w:rFonts w:ascii="Times New Roman" w:hAnsi="Times New Roman" w:cs="Times New Roman"/>
          <w:sz w:val="24"/>
          <w:szCs w:val="24"/>
        </w:rPr>
        <w:t>, people</w:t>
      </w:r>
      <w:r w:rsidR="00747FB2">
        <w:rPr>
          <w:rFonts w:ascii="Times New Roman" w:hAnsi="Times New Roman" w:cs="Times New Roman"/>
          <w:sz w:val="24"/>
          <w:szCs w:val="24"/>
        </w:rPr>
        <w:t>,</w:t>
      </w:r>
      <w:r w:rsidR="00180C2B">
        <w:rPr>
          <w:rFonts w:ascii="Times New Roman" w:hAnsi="Times New Roman" w:cs="Times New Roman"/>
          <w:sz w:val="24"/>
          <w:szCs w:val="24"/>
        </w:rPr>
        <w:t xml:space="preserve"> and resources that will help them develop their concept and </w:t>
      </w:r>
      <w:r w:rsidR="006958B9">
        <w:rPr>
          <w:rFonts w:ascii="Times New Roman" w:hAnsi="Times New Roman" w:cs="Times New Roman"/>
          <w:sz w:val="24"/>
          <w:szCs w:val="24"/>
        </w:rPr>
        <w:t>make it successful</w:t>
      </w:r>
      <w:r w:rsidR="00180C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19E8E6" w14:textId="7369E823" w:rsidR="0001798B" w:rsidRDefault="00F82D07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Intens</w:t>
      </w:r>
      <w:r w:rsidR="00DE2F79">
        <w:rPr>
          <w:rFonts w:ascii="Arial" w:hAnsi="Arial" w:cs="Arial"/>
          <w:i/>
          <w:sz w:val="28"/>
          <w:szCs w:val="28"/>
        </w:rPr>
        <w:t>ive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01798B" w:rsidRPr="0001798B">
        <w:rPr>
          <w:rFonts w:ascii="Arial" w:hAnsi="Arial" w:cs="Arial"/>
          <w:i/>
          <w:sz w:val="28"/>
          <w:szCs w:val="28"/>
        </w:rPr>
        <w:t>Experience</w:t>
      </w:r>
    </w:p>
    <w:p w14:paraId="2D08C4DB" w14:textId="69DEBB12" w:rsidR="003D502D" w:rsidRDefault="003D502D" w:rsidP="003D502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54AB">
        <w:rPr>
          <w:rFonts w:ascii="Times New Roman" w:hAnsi="Times New Roman" w:cs="Times New Roman"/>
          <w:sz w:val="24"/>
          <w:szCs w:val="24"/>
        </w:rPr>
        <w:t xml:space="preserve">The MBC is exclusively for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EF54AB">
        <w:rPr>
          <w:rFonts w:ascii="Times New Roman" w:hAnsi="Times New Roman" w:cs="Times New Roman"/>
          <w:sz w:val="24"/>
          <w:szCs w:val="24"/>
        </w:rPr>
        <w:t xml:space="preserve"> commit</w:t>
      </w:r>
      <w:r w:rsidR="00DE2F79">
        <w:rPr>
          <w:rFonts w:ascii="Times New Roman" w:hAnsi="Times New Roman" w:cs="Times New Roman"/>
          <w:sz w:val="24"/>
          <w:szCs w:val="24"/>
        </w:rPr>
        <w:t>ted</w:t>
      </w:r>
      <w:r w:rsidRPr="00EF54AB">
        <w:rPr>
          <w:rFonts w:ascii="Times New Roman" w:hAnsi="Times New Roman" w:cs="Times New Roman"/>
          <w:sz w:val="24"/>
          <w:szCs w:val="24"/>
        </w:rPr>
        <w:t xml:space="preserve"> </w:t>
      </w:r>
      <w:r w:rsidR="003A1B70">
        <w:rPr>
          <w:rFonts w:ascii="Times New Roman" w:hAnsi="Times New Roman" w:cs="Times New Roman"/>
          <w:sz w:val="24"/>
          <w:szCs w:val="24"/>
        </w:rPr>
        <w:t xml:space="preserve">to </w:t>
      </w:r>
      <w:r w:rsidR="00BE02D8">
        <w:rPr>
          <w:rFonts w:ascii="Times New Roman" w:hAnsi="Times New Roman" w:cs="Times New Roman"/>
          <w:sz w:val="24"/>
          <w:szCs w:val="24"/>
        </w:rPr>
        <w:t>achieving operating independence</w:t>
      </w:r>
      <w:r w:rsidR="003A1B70">
        <w:rPr>
          <w:rFonts w:ascii="Times New Roman" w:hAnsi="Times New Roman" w:cs="Times New Roman"/>
          <w:sz w:val="24"/>
          <w:szCs w:val="24"/>
        </w:rPr>
        <w:t xml:space="preserve"> </w:t>
      </w:r>
      <w:r w:rsidR="008035E2">
        <w:rPr>
          <w:rFonts w:ascii="Times New Roman" w:hAnsi="Times New Roman" w:cs="Times New Roman"/>
          <w:sz w:val="24"/>
          <w:szCs w:val="24"/>
        </w:rPr>
        <w:t>by the time they complete the program</w:t>
      </w:r>
      <w:r w:rsidRPr="00EF54AB">
        <w:rPr>
          <w:rFonts w:ascii="Times New Roman" w:hAnsi="Times New Roman" w:cs="Times New Roman"/>
          <w:sz w:val="24"/>
          <w:szCs w:val="24"/>
        </w:rPr>
        <w:t xml:space="preserve">. </w:t>
      </w:r>
      <w:r w:rsidR="006958B9">
        <w:rPr>
          <w:rFonts w:ascii="Times New Roman" w:hAnsi="Times New Roman" w:cs="Times New Roman"/>
          <w:sz w:val="24"/>
          <w:szCs w:val="24"/>
        </w:rPr>
        <w:t>I</w:t>
      </w:r>
      <w:r w:rsidRPr="00EF54AB">
        <w:rPr>
          <w:rFonts w:ascii="Times New Roman" w:hAnsi="Times New Roman" w:cs="Times New Roman"/>
          <w:sz w:val="24"/>
          <w:szCs w:val="24"/>
        </w:rPr>
        <w:t xml:space="preserve">t requires </w:t>
      </w:r>
      <w:r w:rsidR="008035E2">
        <w:rPr>
          <w:rFonts w:ascii="Times New Roman" w:hAnsi="Times New Roman" w:cs="Times New Roman"/>
          <w:sz w:val="24"/>
          <w:szCs w:val="24"/>
        </w:rPr>
        <w:t>commitment</w:t>
      </w:r>
      <w:r w:rsidRPr="00EF54AB">
        <w:rPr>
          <w:rFonts w:ascii="Times New Roman" w:hAnsi="Times New Roman" w:cs="Times New Roman"/>
          <w:sz w:val="24"/>
          <w:szCs w:val="24"/>
        </w:rPr>
        <w:t xml:space="preserve"> on the part of the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EF54AB">
        <w:rPr>
          <w:rFonts w:ascii="Times New Roman" w:hAnsi="Times New Roman" w:cs="Times New Roman"/>
          <w:sz w:val="24"/>
          <w:szCs w:val="24"/>
        </w:rPr>
        <w:t xml:space="preserve"> in the program. </w:t>
      </w:r>
    </w:p>
    <w:p w14:paraId="29DD5DC5" w14:textId="77777777" w:rsidR="007B2C8B" w:rsidRDefault="007B2C8B" w:rsidP="007B2C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Business Accelerator Meets Business Degree</w:t>
      </w:r>
    </w:p>
    <w:p w14:paraId="57EDA64C" w14:textId="45CF04A3" w:rsidR="007B2C8B" w:rsidRPr="007B2C8B" w:rsidRDefault="007B2C8B" w:rsidP="007B2C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MBC program </w:t>
      </w:r>
      <w:r w:rsidR="00C30B07">
        <w:rPr>
          <w:rFonts w:ascii="Times New Roman" w:hAnsi="Times New Roman" w:cs="Times New Roman"/>
          <w:sz w:val="24"/>
          <w:szCs w:val="24"/>
        </w:rPr>
        <w:t>combines the</w:t>
      </w:r>
      <w:r>
        <w:rPr>
          <w:rFonts w:ascii="Times New Roman" w:hAnsi="Times New Roman" w:cs="Times New Roman"/>
          <w:sz w:val="24"/>
          <w:szCs w:val="24"/>
        </w:rPr>
        <w:t xml:space="preserve"> best parts of a business accelerator and a </w:t>
      </w:r>
      <w:r w:rsidR="00C30B07">
        <w:rPr>
          <w:rFonts w:ascii="Times New Roman" w:hAnsi="Times New Roman" w:cs="Times New Roman"/>
          <w:sz w:val="24"/>
          <w:szCs w:val="24"/>
        </w:rPr>
        <w:t>graduate</w:t>
      </w:r>
      <w:r w:rsidR="00747FB2">
        <w:rPr>
          <w:rFonts w:ascii="Times New Roman" w:hAnsi="Times New Roman" w:cs="Times New Roman"/>
          <w:sz w:val="24"/>
          <w:szCs w:val="24"/>
        </w:rPr>
        <w:t xml:space="preserve"> </w:t>
      </w:r>
      <w:r w:rsidR="00C30B07">
        <w:rPr>
          <w:rFonts w:ascii="Times New Roman" w:hAnsi="Times New Roman" w:cs="Times New Roman"/>
          <w:sz w:val="24"/>
          <w:szCs w:val="24"/>
        </w:rPr>
        <w:t>business-</w:t>
      </w:r>
      <w:r>
        <w:rPr>
          <w:rFonts w:ascii="Times New Roman" w:hAnsi="Times New Roman" w:cs="Times New Roman"/>
          <w:sz w:val="24"/>
          <w:szCs w:val="24"/>
        </w:rPr>
        <w:t>degree program to</w:t>
      </w:r>
      <w:r w:rsidR="00C30B07">
        <w:rPr>
          <w:rFonts w:ascii="Times New Roman" w:hAnsi="Times New Roman" w:cs="Times New Roman"/>
          <w:sz w:val="24"/>
          <w:szCs w:val="24"/>
        </w:rPr>
        <w:t xml:space="preserve"> help entrepreneurs advance their startup companies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receive personalized, in-depth support</w:t>
      </w:r>
      <w:r w:rsidR="006B1D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resources while also </w:t>
      </w:r>
      <w:r w:rsidR="00C30B07">
        <w:rPr>
          <w:rFonts w:ascii="Times New Roman" w:hAnsi="Times New Roman" w:cs="Times New Roman"/>
          <w:sz w:val="24"/>
          <w:szCs w:val="24"/>
        </w:rPr>
        <w:t xml:space="preserve">taking classes on </w:t>
      </w:r>
      <w:r w:rsidR="00B7201B">
        <w:rPr>
          <w:rFonts w:ascii="Times New Roman" w:hAnsi="Times New Roman" w:cs="Times New Roman"/>
          <w:sz w:val="24"/>
          <w:szCs w:val="24"/>
        </w:rPr>
        <w:t>related</w:t>
      </w:r>
      <w:r w:rsidR="00C30B07">
        <w:rPr>
          <w:rFonts w:ascii="Times New Roman" w:hAnsi="Times New Roman" w:cs="Times New Roman"/>
          <w:sz w:val="24"/>
          <w:szCs w:val="24"/>
        </w:rPr>
        <w:t xml:space="preserve"> topics from renowned faculty at a top-ranked business school.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A4212" w14:textId="4E10071C" w:rsidR="00933DDE" w:rsidRDefault="00933DDE" w:rsidP="00933DD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Keep Your Equity</w:t>
      </w:r>
    </w:p>
    <w:p w14:paraId="38E56F60" w14:textId="416CED1B" w:rsidR="00933DDE" w:rsidRDefault="00933DDE" w:rsidP="00933D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Unlike an accelerator, the MBC program does not take any equity in participating startup companies. The MBC program works to add value to </w:t>
      </w:r>
      <w:r w:rsidR="00DE2F79">
        <w:rPr>
          <w:rFonts w:ascii="Times New Roman" w:hAnsi="Times New Roman" w:cs="Times New Roman"/>
          <w:sz w:val="24"/>
          <w:szCs w:val="24"/>
        </w:rPr>
        <w:t xml:space="preserve">startup </w:t>
      </w:r>
      <w:r>
        <w:rPr>
          <w:rFonts w:ascii="Times New Roman" w:hAnsi="Times New Roman" w:cs="Times New Roman"/>
          <w:sz w:val="24"/>
          <w:szCs w:val="24"/>
        </w:rPr>
        <w:t>companies</w:t>
      </w:r>
      <w:r w:rsidR="00DE2F79">
        <w:rPr>
          <w:rFonts w:ascii="Times New Roman" w:hAnsi="Times New Roman" w:cs="Times New Roman"/>
          <w:sz w:val="24"/>
          <w:szCs w:val="24"/>
        </w:rPr>
        <w:t xml:space="preserve">, not extract it, and is solely focused on accelerating </w:t>
      </w:r>
      <w:r w:rsidR="00B54E0E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success.</w:t>
      </w:r>
    </w:p>
    <w:p w14:paraId="54EE909D" w14:textId="01592DE8" w:rsidR="0001798B" w:rsidRDefault="0001798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Generous Scholarships</w:t>
      </w:r>
    </w:p>
    <w:p w14:paraId="5F2EBB10" w14:textId="39477723" w:rsidR="0001798B" w:rsidRDefault="00631B87" w:rsidP="000179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and partial scholarships are available to support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participating in the MBC program. The scholarships are designed to allow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to use their resources on their startup idea instead of financing their education. Scholarship availability will be determined during the application process.</w:t>
      </w:r>
    </w:p>
    <w:p w14:paraId="1ECB4176" w14:textId="77777777" w:rsidR="0001798B" w:rsidRDefault="0001798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Abundant Resources</w:t>
      </w:r>
    </w:p>
    <w:p w14:paraId="769B0DE0" w14:textId="2CC54C9D" w:rsidR="00631B87" w:rsidRDefault="00E67AD8" w:rsidP="00524F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Founders</w:t>
      </w:r>
      <w:r w:rsidR="00631B87">
        <w:rPr>
          <w:rFonts w:ascii="Times New Roman" w:hAnsi="Times New Roman" w:cs="Times New Roman"/>
          <w:sz w:val="24"/>
          <w:szCs w:val="24"/>
        </w:rPr>
        <w:t xml:space="preserve"> in the MBC program g</w:t>
      </w:r>
      <w:r w:rsidR="00DE2F79">
        <w:rPr>
          <w:rFonts w:ascii="Times New Roman" w:hAnsi="Times New Roman" w:cs="Times New Roman"/>
          <w:sz w:val="24"/>
          <w:szCs w:val="24"/>
        </w:rPr>
        <w:t xml:space="preserve">ain </w:t>
      </w:r>
      <w:r w:rsidR="00631B87">
        <w:rPr>
          <w:rFonts w:ascii="Times New Roman" w:hAnsi="Times New Roman" w:cs="Times New Roman"/>
          <w:sz w:val="24"/>
          <w:szCs w:val="24"/>
        </w:rPr>
        <w:t xml:space="preserve">access to </w:t>
      </w:r>
      <w:r w:rsidR="002F5979">
        <w:rPr>
          <w:rFonts w:ascii="Times New Roman" w:hAnsi="Times New Roman" w:cs="Times New Roman"/>
          <w:sz w:val="24"/>
          <w:szCs w:val="24"/>
        </w:rPr>
        <w:t>unique</w:t>
      </w:r>
      <w:r w:rsidR="00631B87">
        <w:rPr>
          <w:rFonts w:ascii="Times New Roman" w:hAnsi="Times New Roman" w:cs="Times New Roman"/>
          <w:sz w:val="24"/>
          <w:szCs w:val="24"/>
        </w:rPr>
        <w:t xml:space="preserve"> resources to support their startups. Resources</w:t>
      </w:r>
      <w:r w:rsidR="00D6476D">
        <w:rPr>
          <w:rFonts w:ascii="Times New Roman" w:hAnsi="Times New Roman" w:cs="Times New Roman"/>
          <w:sz w:val="24"/>
          <w:szCs w:val="24"/>
        </w:rPr>
        <w:t xml:space="preserve"> available</w:t>
      </w:r>
      <w:r w:rsidR="00631B87">
        <w:rPr>
          <w:rFonts w:ascii="Times New Roman" w:hAnsi="Times New Roman" w:cs="Times New Roman"/>
          <w:sz w:val="24"/>
          <w:szCs w:val="24"/>
        </w:rPr>
        <w:t xml:space="preserve"> include </w:t>
      </w:r>
      <w:r w:rsidR="00C06D47">
        <w:rPr>
          <w:rFonts w:ascii="Times New Roman" w:hAnsi="Times New Roman" w:cs="Times New Roman"/>
          <w:sz w:val="24"/>
          <w:szCs w:val="24"/>
        </w:rPr>
        <w:t>working</w:t>
      </w:r>
      <w:r w:rsidR="00631B87">
        <w:rPr>
          <w:rFonts w:ascii="Times New Roman" w:hAnsi="Times New Roman" w:cs="Times New Roman"/>
          <w:sz w:val="24"/>
          <w:szCs w:val="24"/>
        </w:rPr>
        <w:t xml:space="preserve"> space, exclusive access to experts and funding</w:t>
      </w:r>
      <w:r w:rsidR="002F5979">
        <w:rPr>
          <w:rFonts w:ascii="Times New Roman" w:hAnsi="Times New Roman" w:cs="Times New Roman"/>
          <w:sz w:val="24"/>
          <w:szCs w:val="24"/>
        </w:rPr>
        <w:t>, and more</w:t>
      </w:r>
      <w:r w:rsidR="00631B87">
        <w:rPr>
          <w:rFonts w:ascii="Times New Roman" w:hAnsi="Times New Roman" w:cs="Times New Roman"/>
          <w:sz w:val="24"/>
          <w:szCs w:val="24"/>
        </w:rPr>
        <w:t>. The</w:t>
      </w:r>
      <w:r w:rsidR="002F5979">
        <w:rPr>
          <w:rFonts w:ascii="Times New Roman" w:hAnsi="Times New Roman" w:cs="Times New Roman"/>
          <w:sz w:val="24"/>
          <w:szCs w:val="24"/>
        </w:rPr>
        <w:t xml:space="preserve"> resources reduce the risk</w:t>
      </w:r>
      <w:r w:rsidR="00631B87">
        <w:rPr>
          <w:rFonts w:ascii="Times New Roman" w:hAnsi="Times New Roman" w:cs="Times New Roman"/>
          <w:sz w:val="24"/>
          <w:szCs w:val="24"/>
        </w:rPr>
        <w:t xml:space="preserve"> of starting a c</w:t>
      </w:r>
      <w:r w:rsidR="002F5979">
        <w:rPr>
          <w:rFonts w:ascii="Times New Roman" w:hAnsi="Times New Roman" w:cs="Times New Roman"/>
          <w:sz w:val="24"/>
          <w:szCs w:val="24"/>
        </w:rPr>
        <w:t xml:space="preserve">ompany and give </w:t>
      </w:r>
      <w:r>
        <w:rPr>
          <w:rFonts w:ascii="Times New Roman" w:hAnsi="Times New Roman" w:cs="Times New Roman"/>
          <w:sz w:val="24"/>
          <w:szCs w:val="24"/>
        </w:rPr>
        <w:t>founders</w:t>
      </w:r>
      <w:r w:rsidR="002F5979">
        <w:rPr>
          <w:rFonts w:ascii="Times New Roman" w:hAnsi="Times New Roman" w:cs="Times New Roman"/>
          <w:sz w:val="24"/>
          <w:szCs w:val="24"/>
        </w:rPr>
        <w:t xml:space="preserve"> a jumpstart toward</w:t>
      </w:r>
      <w:r w:rsidR="00631B87">
        <w:rPr>
          <w:rFonts w:ascii="Times New Roman" w:hAnsi="Times New Roman" w:cs="Times New Roman"/>
          <w:sz w:val="24"/>
          <w:szCs w:val="24"/>
        </w:rPr>
        <w:t xml:space="preserve"> achieving a profitable enterprise</w:t>
      </w:r>
      <w:r w:rsidR="002F5979">
        <w:rPr>
          <w:rFonts w:ascii="Times New Roman" w:hAnsi="Times New Roman" w:cs="Times New Roman"/>
          <w:sz w:val="24"/>
          <w:szCs w:val="24"/>
        </w:rPr>
        <w:t>.</w:t>
      </w:r>
    </w:p>
    <w:p w14:paraId="35704B8D" w14:textId="77777777" w:rsidR="00C41D09" w:rsidRDefault="00F82D07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High-</w:t>
      </w:r>
      <w:r w:rsidR="00C41D09" w:rsidRPr="00C41D09">
        <w:rPr>
          <w:rFonts w:ascii="Arial" w:hAnsi="Arial" w:cs="Arial"/>
          <w:i/>
          <w:sz w:val="28"/>
          <w:szCs w:val="28"/>
        </w:rPr>
        <w:t>Quality Entrepreneurship Education</w:t>
      </w:r>
    </w:p>
    <w:p w14:paraId="300F3FC2" w14:textId="2D649137" w:rsidR="00631B87" w:rsidRDefault="00631B87" w:rsidP="00631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79">
        <w:rPr>
          <w:rFonts w:ascii="Times New Roman" w:hAnsi="Times New Roman" w:cs="Times New Roman"/>
          <w:sz w:val="24"/>
          <w:szCs w:val="24"/>
        </w:rPr>
        <w:t>F</w:t>
      </w:r>
      <w:r w:rsidR="00524FAF">
        <w:rPr>
          <w:rFonts w:ascii="Times New Roman" w:hAnsi="Times New Roman" w:cs="Times New Roman"/>
          <w:sz w:val="24"/>
          <w:szCs w:val="24"/>
        </w:rPr>
        <w:t xml:space="preserve">aculty and mentors in the MBC program come from a wide range of backgrounds and have deep knowledge and experience in all areas related to entrepreneurship. </w:t>
      </w:r>
      <w:r w:rsidR="002F5979">
        <w:rPr>
          <w:rFonts w:ascii="Times New Roman" w:hAnsi="Times New Roman" w:cs="Times New Roman"/>
          <w:sz w:val="24"/>
          <w:szCs w:val="24"/>
        </w:rPr>
        <w:t>C</w:t>
      </w:r>
      <w:r w:rsidR="00524FAF">
        <w:rPr>
          <w:rFonts w:ascii="Times New Roman" w:hAnsi="Times New Roman" w:cs="Times New Roman"/>
          <w:sz w:val="24"/>
          <w:szCs w:val="24"/>
        </w:rPr>
        <w:t xml:space="preserve">ourses in the program are designed to help </w:t>
      </w:r>
      <w:r w:rsidR="002F5979">
        <w:rPr>
          <w:rFonts w:ascii="Times New Roman" w:hAnsi="Times New Roman" w:cs="Times New Roman"/>
          <w:sz w:val="24"/>
          <w:szCs w:val="24"/>
        </w:rPr>
        <w:t xml:space="preserve">working </w:t>
      </w:r>
      <w:r w:rsidR="00524FAF">
        <w:rPr>
          <w:rFonts w:ascii="Times New Roman" w:hAnsi="Times New Roman" w:cs="Times New Roman"/>
          <w:sz w:val="24"/>
          <w:szCs w:val="24"/>
        </w:rPr>
        <w:t>entrepreneurs who need help on real startup problems now.</w:t>
      </w:r>
      <w:r w:rsidR="00A63930" w:rsidRPr="00A63930">
        <w:rPr>
          <w:rFonts w:eastAsia="Times New Roman"/>
        </w:rPr>
        <w:t xml:space="preserve"> </w:t>
      </w:r>
      <w:r w:rsidR="00A63930">
        <w:rPr>
          <w:rFonts w:ascii="Times New Roman" w:hAnsi="Times New Roman" w:cs="Times New Roman"/>
          <w:sz w:val="24"/>
          <w:szCs w:val="24"/>
        </w:rPr>
        <w:t>F</w:t>
      </w:r>
      <w:r w:rsidR="00A63930" w:rsidRPr="00A63930">
        <w:rPr>
          <w:rFonts w:ascii="Times New Roman" w:hAnsi="Times New Roman" w:cs="Times New Roman"/>
          <w:sz w:val="24"/>
          <w:szCs w:val="24"/>
        </w:rPr>
        <w:t>ounders</w:t>
      </w:r>
      <w:r w:rsidR="00A63930">
        <w:rPr>
          <w:rFonts w:ascii="Times New Roman" w:hAnsi="Times New Roman" w:cs="Times New Roman"/>
          <w:sz w:val="24"/>
          <w:szCs w:val="24"/>
        </w:rPr>
        <w:t xml:space="preserve"> </w:t>
      </w:r>
      <w:r w:rsidR="00A63930" w:rsidRPr="00A63930">
        <w:rPr>
          <w:rFonts w:ascii="Times New Roman" w:hAnsi="Times New Roman" w:cs="Times New Roman"/>
          <w:sz w:val="24"/>
          <w:szCs w:val="24"/>
        </w:rPr>
        <w:t>can immediately apply what they learn in class to their startup</w:t>
      </w:r>
      <w:r w:rsidR="00A63930">
        <w:rPr>
          <w:rFonts w:ascii="Times New Roman" w:hAnsi="Times New Roman" w:cs="Times New Roman"/>
          <w:sz w:val="24"/>
          <w:szCs w:val="24"/>
        </w:rPr>
        <w:t>.</w:t>
      </w:r>
    </w:p>
    <w:p w14:paraId="41ADAD53" w14:textId="77777777" w:rsidR="00C41D09" w:rsidRDefault="00C41D09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Learn by Doing</w:t>
      </w:r>
    </w:p>
    <w:p w14:paraId="3EDF15CE" w14:textId="4B551642" w:rsidR="00C41D09" w:rsidRDefault="005673D7" w:rsidP="006909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a company is a great</w:t>
      </w:r>
      <w:r w:rsidR="00524FAF">
        <w:rPr>
          <w:rFonts w:ascii="Times New Roman" w:hAnsi="Times New Roman" w:cs="Times New Roman"/>
          <w:sz w:val="24"/>
          <w:szCs w:val="24"/>
        </w:rPr>
        <w:t xml:space="preserve"> way to learn </w:t>
      </w:r>
      <w:r w:rsidR="00D36332">
        <w:rPr>
          <w:rFonts w:ascii="Times New Roman" w:hAnsi="Times New Roman" w:cs="Times New Roman"/>
          <w:sz w:val="24"/>
          <w:szCs w:val="24"/>
        </w:rPr>
        <w:t>about</w:t>
      </w:r>
      <w:r w:rsidR="00524FAF">
        <w:rPr>
          <w:rFonts w:ascii="Times New Roman" w:hAnsi="Times New Roman" w:cs="Times New Roman"/>
          <w:sz w:val="24"/>
          <w:szCs w:val="24"/>
        </w:rPr>
        <w:t xml:space="preserve"> business.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524FAF">
        <w:rPr>
          <w:rFonts w:ascii="Times New Roman" w:hAnsi="Times New Roman" w:cs="Times New Roman"/>
          <w:sz w:val="24"/>
          <w:szCs w:val="24"/>
        </w:rPr>
        <w:t xml:space="preserve"> in the MBC program get a rich experience </w:t>
      </w:r>
      <w:r w:rsidR="00D36332">
        <w:rPr>
          <w:rFonts w:ascii="Times New Roman" w:hAnsi="Times New Roman" w:cs="Times New Roman"/>
          <w:sz w:val="24"/>
          <w:szCs w:val="24"/>
        </w:rPr>
        <w:t>managing everything from</w:t>
      </w:r>
      <w:r w:rsidR="00524FAF">
        <w:rPr>
          <w:rFonts w:ascii="Times New Roman" w:hAnsi="Times New Roman" w:cs="Times New Roman"/>
          <w:sz w:val="24"/>
          <w:szCs w:val="24"/>
        </w:rPr>
        <w:t xml:space="preserve"> finance and human resources to product development and marketing. The lessons </w:t>
      </w:r>
      <w:r w:rsidR="00C06D47">
        <w:rPr>
          <w:rFonts w:ascii="Times New Roman" w:hAnsi="Times New Roman" w:cs="Times New Roman"/>
          <w:sz w:val="24"/>
          <w:szCs w:val="24"/>
        </w:rPr>
        <w:t>are</w:t>
      </w:r>
      <w:r w:rsidR="00D36332">
        <w:rPr>
          <w:rFonts w:ascii="Times New Roman" w:hAnsi="Times New Roman" w:cs="Times New Roman"/>
          <w:sz w:val="24"/>
          <w:szCs w:val="24"/>
        </w:rPr>
        <w:t xml:space="preserve"> vital for</w:t>
      </w:r>
      <w:r w:rsidR="00524FAF">
        <w:rPr>
          <w:rFonts w:ascii="Times New Roman" w:hAnsi="Times New Roman" w:cs="Times New Roman"/>
          <w:sz w:val="24"/>
          <w:szCs w:val="24"/>
        </w:rPr>
        <w:t xml:space="preserve"> entrepreneur</w:t>
      </w:r>
      <w:r w:rsidR="00C06D47">
        <w:rPr>
          <w:rFonts w:ascii="Times New Roman" w:hAnsi="Times New Roman" w:cs="Times New Roman"/>
          <w:sz w:val="24"/>
          <w:szCs w:val="24"/>
        </w:rPr>
        <w:t>s</w:t>
      </w:r>
      <w:r w:rsidR="00524FAF">
        <w:rPr>
          <w:rFonts w:ascii="Times New Roman" w:hAnsi="Times New Roman" w:cs="Times New Roman"/>
          <w:sz w:val="24"/>
          <w:szCs w:val="24"/>
        </w:rPr>
        <w:t xml:space="preserve"> and business leader</w:t>
      </w:r>
      <w:r w:rsidR="00C06D47">
        <w:rPr>
          <w:rFonts w:ascii="Times New Roman" w:hAnsi="Times New Roman" w:cs="Times New Roman"/>
          <w:sz w:val="24"/>
          <w:szCs w:val="24"/>
        </w:rPr>
        <w:t>s</w:t>
      </w:r>
      <w:r w:rsidR="00524F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452B6" w14:textId="77777777" w:rsidR="005709C4" w:rsidRDefault="005709C4" w:rsidP="000F642A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Cohort Structure</w:t>
      </w:r>
    </w:p>
    <w:p w14:paraId="30F5BF8C" w14:textId="423B4256" w:rsidR="005709C4" w:rsidRDefault="005709C4" w:rsidP="005709C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09C4">
        <w:rPr>
          <w:rFonts w:ascii="Times New Roman" w:hAnsi="Times New Roman" w:cs="Times New Roman"/>
          <w:sz w:val="24"/>
          <w:szCs w:val="24"/>
        </w:rPr>
        <w:t xml:space="preserve">The cohort structure of the program, along with the intensive coaching in the practicums, supports group-based learning.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5709C4">
        <w:rPr>
          <w:rFonts w:ascii="Times New Roman" w:hAnsi="Times New Roman" w:cs="Times New Roman"/>
          <w:sz w:val="24"/>
          <w:szCs w:val="24"/>
        </w:rPr>
        <w:t xml:space="preserve"> in the program not only learn from their experience starting an enterprise, they</w:t>
      </w:r>
      <w:r w:rsidR="00F82D07">
        <w:rPr>
          <w:rFonts w:ascii="Times New Roman" w:hAnsi="Times New Roman" w:cs="Times New Roman"/>
          <w:sz w:val="24"/>
          <w:szCs w:val="24"/>
        </w:rPr>
        <w:t xml:space="preserve"> also</w:t>
      </w:r>
      <w:r w:rsidRPr="005709C4">
        <w:rPr>
          <w:rFonts w:ascii="Times New Roman" w:hAnsi="Times New Roman" w:cs="Times New Roman"/>
          <w:sz w:val="24"/>
          <w:szCs w:val="24"/>
        </w:rPr>
        <w:t xml:space="preserve"> </w:t>
      </w:r>
      <w:r w:rsidR="0052679D">
        <w:rPr>
          <w:rFonts w:ascii="Times New Roman" w:hAnsi="Times New Roman" w:cs="Times New Roman"/>
          <w:sz w:val="24"/>
          <w:szCs w:val="24"/>
        </w:rPr>
        <w:t>observe their colleagues</w:t>
      </w:r>
      <w:r w:rsidR="00C35136">
        <w:rPr>
          <w:rFonts w:ascii="Times New Roman" w:hAnsi="Times New Roman" w:cs="Times New Roman"/>
          <w:sz w:val="24"/>
          <w:szCs w:val="24"/>
        </w:rPr>
        <w:t>’</w:t>
      </w:r>
      <w:r w:rsidR="0052679D">
        <w:rPr>
          <w:rFonts w:ascii="Times New Roman" w:hAnsi="Times New Roman" w:cs="Times New Roman"/>
          <w:sz w:val="24"/>
          <w:szCs w:val="24"/>
        </w:rPr>
        <w:t xml:space="preserve"> start</w:t>
      </w:r>
      <w:r w:rsidRPr="005709C4">
        <w:rPr>
          <w:rFonts w:ascii="Times New Roman" w:hAnsi="Times New Roman" w:cs="Times New Roman"/>
          <w:sz w:val="24"/>
          <w:szCs w:val="24"/>
        </w:rPr>
        <w:t>up efforts in detail and have an opportunity to learn from a variety of challenges and solutions across their entire cohort.</w:t>
      </w:r>
    </w:p>
    <w:p w14:paraId="5CDAF158" w14:textId="017ED09B" w:rsidR="00531644" w:rsidRPr="000A54B9" w:rsidRDefault="005F4D27" w:rsidP="0053164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0A54B9">
        <w:rPr>
          <w:rFonts w:ascii="Arial" w:hAnsi="Arial" w:cs="Arial"/>
          <w:b/>
          <w:sz w:val="32"/>
          <w:szCs w:val="32"/>
        </w:rPr>
        <w:t>Full-Time</w:t>
      </w:r>
      <w:r w:rsidR="00531644" w:rsidRPr="000A54B9">
        <w:rPr>
          <w:rFonts w:ascii="Arial" w:hAnsi="Arial" w:cs="Arial"/>
          <w:b/>
          <w:sz w:val="32"/>
          <w:szCs w:val="32"/>
        </w:rPr>
        <w:t xml:space="preserve"> vs. Online Programs</w:t>
      </w:r>
    </w:p>
    <w:p w14:paraId="0EB58B28" w14:textId="46F20BED" w:rsidR="003D26F6" w:rsidRDefault="003D26F6" w:rsidP="008035E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MBC </w:t>
      </w:r>
      <w:r w:rsidR="005F4D27">
        <w:rPr>
          <w:rFonts w:ascii="Times New Roman" w:hAnsi="Times New Roman" w:cs="Times New Roman"/>
          <w:sz w:val="24"/>
          <w:szCs w:val="24"/>
        </w:rPr>
        <w:t>Full-Time</w:t>
      </w:r>
      <w:r>
        <w:rPr>
          <w:rFonts w:ascii="Times New Roman" w:hAnsi="Times New Roman" w:cs="Times New Roman"/>
          <w:sz w:val="24"/>
          <w:szCs w:val="24"/>
        </w:rPr>
        <w:t xml:space="preserve"> and Online programs provide many of the same benefits but are provided in different ways over different periods of time. Here are some of the</w:t>
      </w:r>
      <w:r w:rsidR="00E75F4D">
        <w:rPr>
          <w:rFonts w:ascii="Times New Roman" w:hAnsi="Times New Roman" w:cs="Times New Roman"/>
          <w:sz w:val="24"/>
          <w:szCs w:val="24"/>
        </w:rPr>
        <w:t xml:space="preserve"> key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DD8">
        <w:rPr>
          <w:rFonts w:ascii="Times New Roman" w:hAnsi="Times New Roman" w:cs="Times New Roman"/>
          <w:sz w:val="24"/>
          <w:szCs w:val="24"/>
        </w:rPr>
        <w:t>comparisons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9953C0" w14:textId="49E7FE6D" w:rsidR="005D4CC0" w:rsidRDefault="005D4CC0" w:rsidP="003D26F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5D4CC0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76C172" w14:textId="473E17E4" w:rsidR="003D26F6" w:rsidRDefault="003D26F6" w:rsidP="003D2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F4D">
        <w:rPr>
          <w:rFonts w:ascii="Times New Roman" w:hAnsi="Times New Roman" w:cs="Times New Roman"/>
          <w:b/>
          <w:sz w:val="24"/>
          <w:szCs w:val="24"/>
          <w:u w:val="single"/>
        </w:rPr>
        <w:t xml:space="preserve">MBC </w:t>
      </w:r>
      <w:r w:rsidR="005F4D27">
        <w:rPr>
          <w:rFonts w:ascii="Times New Roman" w:hAnsi="Times New Roman" w:cs="Times New Roman"/>
          <w:b/>
          <w:sz w:val="24"/>
          <w:szCs w:val="24"/>
          <w:u w:val="single"/>
        </w:rPr>
        <w:t>Full-Time</w:t>
      </w:r>
    </w:p>
    <w:p w14:paraId="7F0AEF21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In-person</w:t>
      </w:r>
    </w:p>
    <w:p w14:paraId="6184B8AD" w14:textId="625AE2E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9</w:t>
      </w:r>
      <w:r w:rsidR="00FB7DD8">
        <w:rPr>
          <w:rFonts w:ascii="Times New Roman" w:hAnsi="Times New Roman" w:cs="Times New Roman"/>
          <w:sz w:val="24"/>
          <w:szCs w:val="24"/>
        </w:rPr>
        <w:t xml:space="preserve"> </w:t>
      </w:r>
      <w:r w:rsidRPr="00767356">
        <w:rPr>
          <w:rFonts w:ascii="Times New Roman" w:hAnsi="Times New Roman" w:cs="Times New Roman"/>
          <w:sz w:val="24"/>
          <w:szCs w:val="24"/>
        </w:rPr>
        <w:t>months</w:t>
      </w:r>
    </w:p>
    <w:p w14:paraId="3BADB012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Daytime</w:t>
      </w:r>
    </w:p>
    <w:p w14:paraId="1148799C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 xml:space="preserve">Fixed class times </w:t>
      </w:r>
    </w:p>
    <w:p w14:paraId="246E0BB2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Scholarships</w:t>
      </w:r>
    </w:p>
    <w:p w14:paraId="2CC38415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Grants</w:t>
      </w:r>
    </w:p>
    <w:p w14:paraId="63AED9FE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Personal mentorship</w:t>
      </w:r>
    </w:p>
    <w:p w14:paraId="45EDC03D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lastRenderedPageBreak/>
        <w:t>Peer support</w:t>
      </w:r>
    </w:p>
    <w:p w14:paraId="4CF4AB44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Applied coursework</w:t>
      </w:r>
    </w:p>
    <w:p w14:paraId="14D46905" w14:textId="196E18BD" w:rsidR="005D4CC0" w:rsidRPr="000A54B9" w:rsidRDefault="005D4CC0" w:rsidP="000A54B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&amp; More</w:t>
      </w:r>
    </w:p>
    <w:p w14:paraId="20710FD7" w14:textId="218279DE" w:rsidR="003D26F6" w:rsidRDefault="003D26F6" w:rsidP="003D2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665">
        <w:rPr>
          <w:rFonts w:ascii="Times New Roman" w:hAnsi="Times New Roman" w:cs="Times New Roman"/>
          <w:b/>
          <w:sz w:val="24"/>
          <w:szCs w:val="24"/>
          <w:u w:val="single"/>
        </w:rPr>
        <w:t xml:space="preserve">MBC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Online</w:t>
      </w:r>
    </w:p>
    <w:p w14:paraId="67F08F4F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Virtual</w:t>
      </w:r>
    </w:p>
    <w:p w14:paraId="12B6A62A" w14:textId="43654DC4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14</w:t>
      </w:r>
      <w:r w:rsidR="00FB7DD8">
        <w:rPr>
          <w:rFonts w:ascii="Times New Roman" w:hAnsi="Times New Roman" w:cs="Times New Roman"/>
          <w:sz w:val="24"/>
          <w:szCs w:val="24"/>
        </w:rPr>
        <w:t xml:space="preserve"> </w:t>
      </w:r>
      <w:r w:rsidRPr="00767356">
        <w:rPr>
          <w:rFonts w:ascii="Times New Roman" w:hAnsi="Times New Roman" w:cs="Times New Roman"/>
          <w:sz w:val="24"/>
          <w:szCs w:val="24"/>
        </w:rPr>
        <w:t>month</w:t>
      </w:r>
      <w:r w:rsidR="00FB7DD8">
        <w:rPr>
          <w:rFonts w:ascii="Times New Roman" w:hAnsi="Times New Roman" w:cs="Times New Roman"/>
          <w:sz w:val="24"/>
          <w:szCs w:val="24"/>
        </w:rPr>
        <w:t>s</w:t>
      </w:r>
    </w:p>
    <w:p w14:paraId="04115248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Anytime</w:t>
      </w:r>
    </w:p>
    <w:p w14:paraId="278E5067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Flexible class times</w:t>
      </w:r>
    </w:p>
    <w:p w14:paraId="19AF3465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Scholarships</w:t>
      </w:r>
    </w:p>
    <w:p w14:paraId="7179CA46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Grants</w:t>
      </w:r>
    </w:p>
    <w:p w14:paraId="6851D97C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Personal mentorship</w:t>
      </w:r>
    </w:p>
    <w:p w14:paraId="27116634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Peer support</w:t>
      </w:r>
    </w:p>
    <w:p w14:paraId="618AB1E7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Applied coursework</w:t>
      </w:r>
    </w:p>
    <w:p w14:paraId="20D7E308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&amp; More</w:t>
      </w:r>
    </w:p>
    <w:p w14:paraId="3DEABE9D" w14:textId="2A44E3E9" w:rsidR="003D26F6" w:rsidRPr="00EC6F8C" w:rsidRDefault="003D26F6" w:rsidP="00E75F4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D26F6" w:rsidRPr="00EC6F8C" w:rsidSect="00BB5016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86050A" w14:textId="77777777" w:rsidR="000A54B9" w:rsidRPr="009F0C07" w:rsidRDefault="000A54B9" w:rsidP="000A54B9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 Requirements</w:t>
      </w:r>
    </w:p>
    <w:p w14:paraId="417C1E1C" w14:textId="6144F5EE" w:rsidR="000A54B9" w:rsidRDefault="000A54B9" w:rsidP="000A54B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3F31">
        <w:rPr>
          <w:rFonts w:ascii="Times New Roman" w:hAnsi="Times New Roman" w:cs="Times New Roman"/>
          <w:sz w:val="24"/>
          <w:szCs w:val="24"/>
        </w:rPr>
        <w:t>The MBC is comprised of required courses, integrated practicum courses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F31">
        <w:rPr>
          <w:rFonts w:ascii="Times New Roman" w:hAnsi="Times New Roman" w:cs="Times New Roman"/>
          <w:sz w:val="24"/>
          <w:szCs w:val="24"/>
        </w:rPr>
        <w:t xml:space="preserve"> and program workshops featuring special topics sessions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7F07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total credits minimum).</w:t>
      </w:r>
      <w:r w:rsidRPr="00B93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Founders</w:t>
      </w:r>
      <w:r w:rsidRPr="00B93F31">
        <w:rPr>
          <w:rFonts w:ascii="Times New Roman" w:hAnsi="Times New Roman" w:cs="Times New Roman"/>
          <w:sz w:val="24"/>
          <w:szCs w:val="24"/>
        </w:rPr>
        <w:t xml:space="preserve"> may choose to add electives to their program of study with</w:t>
      </w:r>
      <w:r w:rsidR="00896F40">
        <w:rPr>
          <w:rFonts w:ascii="Times New Roman" w:hAnsi="Times New Roman" w:cs="Times New Roman"/>
          <w:sz w:val="24"/>
          <w:szCs w:val="24"/>
        </w:rPr>
        <w:t xml:space="preserve"> approval from their</w:t>
      </w:r>
      <w:r w:rsidRPr="00B93F31">
        <w:rPr>
          <w:rFonts w:ascii="Times New Roman" w:hAnsi="Times New Roman" w:cs="Times New Roman"/>
          <w:sz w:val="24"/>
          <w:szCs w:val="24"/>
        </w:rPr>
        <w:t xml:space="preserve"> advisor and </w:t>
      </w:r>
      <w:r w:rsidR="00896F40">
        <w:rPr>
          <w:rFonts w:ascii="Times New Roman" w:hAnsi="Times New Roman" w:cs="Times New Roman"/>
          <w:sz w:val="24"/>
          <w:szCs w:val="24"/>
        </w:rPr>
        <w:t xml:space="preserve">the </w:t>
      </w:r>
      <w:r w:rsidRPr="00B93F31">
        <w:rPr>
          <w:rFonts w:ascii="Times New Roman" w:hAnsi="Times New Roman" w:cs="Times New Roman"/>
          <w:sz w:val="24"/>
          <w:szCs w:val="24"/>
        </w:rPr>
        <w:t xml:space="preserve">graduate school </w:t>
      </w:r>
      <w:r>
        <w:rPr>
          <w:rFonts w:ascii="Times New Roman" w:hAnsi="Times New Roman" w:cs="Times New Roman"/>
          <w:sz w:val="24"/>
          <w:szCs w:val="24"/>
        </w:rPr>
        <w:t>in the case of an overload</w:t>
      </w:r>
      <w:r w:rsidRPr="00B93F31">
        <w:rPr>
          <w:rFonts w:ascii="Times New Roman" w:hAnsi="Times New Roman" w:cs="Times New Roman"/>
          <w:sz w:val="24"/>
          <w:szCs w:val="24"/>
        </w:rPr>
        <w:t xml:space="preserve">. All courses are taken with a cohort of </w:t>
      </w:r>
      <w:r>
        <w:rPr>
          <w:rFonts w:ascii="Times New Roman" w:hAnsi="Times New Roman" w:cs="Times New Roman"/>
          <w:sz w:val="24"/>
          <w:szCs w:val="24"/>
        </w:rPr>
        <w:t>founders</w:t>
      </w:r>
      <w:r w:rsidRPr="00B93F31">
        <w:rPr>
          <w:rFonts w:ascii="Times New Roman" w:hAnsi="Times New Roman" w:cs="Times New Roman"/>
          <w:sz w:val="24"/>
          <w:szCs w:val="24"/>
        </w:rPr>
        <w:t xml:space="preserve"> progressing through the program together.</w:t>
      </w:r>
    </w:p>
    <w:p w14:paraId="519BEAF8" w14:textId="77777777" w:rsidR="000A54B9" w:rsidRDefault="000A54B9" w:rsidP="000A54B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Required Classes (Subject to Change)</w:t>
      </w:r>
    </w:p>
    <w:p w14:paraId="382B65B4" w14:textId="5526FE0E" w:rsidR="00EB2F98" w:rsidRDefault="00EB2F98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Workshops</w:t>
      </w:r>
    </w:p>
    <w:p w14:paraId="53ED328E" w14:textId="5E37839C" w:rsidR="00EB2F98" w:rsidRDefault="00EB2F98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Model</w:t>
      </w:r>
      <w:r w:rsidR="00C02676">
        <w:rPr>
          <w:rFonts w:ascii="Times New Roman" w:hAnsi="Times New Roman" w:cs="Times New Roman"/>
          <w:sz w:val="24"/>
          <w:szCs w:val="24"/>
        </w:rPr>
        <w:t>s</w:t>
      </w:r>
    </w:p>
    <w:p w14:paraId="7B73348E" w14:textId="12C0E9A4" w:rsidR="00EB2F98" w:rsidRDefault="00C02676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Qualifying</w:t>
      </w:r>
      <w:r w:rsidR="00EB2F98">
        <w:rPr>
          <w:rFonts w:ascii="Times New Roman" w:hAnsi="Times New Roman" w:cs="Times New Roman"/>
          <w:sz w:val="24"/>
          <w:szCs w:val="24"/>
        </w:rPr>
        <w:t xml:space="preserve"> and Testing Business Model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0DCFF69F" w14:textId="57BF215C" w:rsidR="00C02676" w:rsidRDefault="00C02676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Dynamics</w:t>
      </w:r>
    </w:p>
    <w:p w14:paraId="5A6FAD26" w14:textId="12BCE6E3" w:rsidR="00C02676" w:rsidRDefault="00C02676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Creation</w:t>
      </w:r>
    </w:p>
    <w:p w14:paraId="73F24EEE" w14:textId="6E2E699D" w:rsidR="00C02676" w:rsidRDefault="00C02676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Practicums</w:t>
      </w:r>
    </w:p>
    <w:p w14:paraId="05969EC1" w14:textId="48CAA6B3" w:rsidR="00C02676" w:rsidRDefault="00C02676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Launch</w:t>
      </w:r>
    </w:p>
    <w:p w14:paraId="2169EDAE" w14:textId="716FE5DB" w:rsidR="00C02676" w:rsidRDefault="00DF5D5E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D5E">
        <w:rPr>
          <w:rFonts w:ascii="Times New Roman" w:hAnsi="Times New Roman" w:cs="Times New Roman"/>
          <w:sz w:val="24"/>
          <w:szCs w:val="24"/>
        </w:rPr>
        <w:t>Legal Issues, Contracting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5D5E">
        <w:rPr>
          <w:rFonts w:ascii="Times New Roman" w:hAnsi="Times New Roman" w:cs="Times New Roman"/>
          <w:sz w:val="24"/>
          <w:szCs w:val="24"/>
        </w:rPr>
        <w:t xml:space="preserve"> and Negotiation for Entrepreneurs</w:t>
      </w:r>
    </w:p>
    <w:p w14:paraId="6CBCE90F" w14:textId="4E16B8D6" w:rsidR="00C02676" w:rsidRDefault="00C02676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and HR</w:t>
      </w:r>
    </w:p>
    <w:p w14:paraId="12126826" w14:textId="4C08FD3B" w:rsidR="00DE362B" w:rsidRPr="00DE362B" w:rsidRDefault="00DE362B" w:rsidP="00DE362B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Learn</w:t>
      </w:r>
      <w:r w:rsidR="00EF54AB">
        <w:rPr>
          <w:rFonts w:ascii="Arial" w:hAnsi="Arial" w:cs="Arial"/>
          <w:b/>
          <w:sz w:val="32"/>
          <w:szCs w:val="32"/>
        </w:rPr>
        <w:t>ing</w:t>
      </w:r>
      <w:r>
        <w:rPr>
          <w:rFonts w:ascii="Arial" w:hAnsi="Arial" w:cs="Arial"/>
          <w:b/>
          <w:sz w:val="32"/>
          <w:szCs w:val="32"/>
        </w:rPr>
        <w:t xml:space="preserve"> Objectives</w:t>
      </w:r>
    </w:p>
    <w:p w14:paraId="673243AF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 xml:space="preserve">Mastering </w:t>
      </w:r>
      <w:r w:rsidR="00F82D07">
        <w:rPr>
          <w:rFonts w:ascii="Times New Roman" w:hAnsi="Times New Roman" w:cs="Times New Roman"/>
          <w:sz w:val="24"/>
          <w:szCs w:val="24"/>
        </w:rPr>
        <w:t>complex analysis and problem-</w:t>
      </w:r>
      <w:r w:rsidRPr="00DE362B">
        <w:rPr>
          <w:rFonts w:ascii="Times New Roman" w:hAnsi="Times New Roman" w:cs="Times New Roman"/>
          <w:sz w:val="24"/>
          <w:szCs w:val="24"/>
        </w:rPr>
        <w:t>solving</w:t>
      </w:r>
    </w:p>
    <w:p w14:paraId="0E5B6E2A" w14:textId="72A6801D" w:rsidR="00DE362B" w:rsidRPr="00DE362B" w:rsidRDefault="00D823BC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Executing fast-cycle-</w:t>
      </w:r>
      <w:r w:rsidR="00DE362B" w:rsidRPr="00DE362B">
        <w:rPr>
          <w:rFonts w:ascii="Times New Roman" w:hAnsi="Times New Roman" w:cs="Times New Roman"/>
          <w:sz w:val="24"/>
          <w:szCs w:val="24"/>
        </w:rPr>
        <w:t>time learning</w:t>
      </w:r>
    </w:p>
    <w:p w14:paraId="649DEFB6" w14:textId="28761E8C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 xml:space="preserve">Negotiating solutions in </w:t>
      </w:r>
      <w:r w:rsidR="00D823BC">
        <w:rPr>
          <w:rFonts w:ascii="Times New Roman" w:hAnsi="Times New Roman" w:cs="Times New Roman"/>
          <w:sz w:val="24"/>
          <w:szCs w:val="24"/>
        </w:rPr>
        <w:t>multiple-constituency, multiple-</w:t>
      </w:r>
      <w:r w:rsidRPr="00DE362B">
        <w:rPr>
          <w:rFonts w:ascii="Times New Roman" w:hAnsi="Times New Roman" w:cs="Times New Roman"/>
          <w:sz w:val="24"/>
          <w:szCs w:val="24"/>
        </w:rPr>
        <w:t>issue environments</w:t>
      </w:r>
    </w:p>
    <w:p w14:paraId="1A020AA3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Navigating ambiguity</w:t>
      </w:r>
    </w:p>
    <w:p w14:paraId="5B5EC9CF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Working with people</w:t>
      </w:r>
    </w:p>
    <w:p w14:paraId="5E70E5AF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Emotional intelligence in the face of setbacks and failures</w:t>
      </w:r>
    </w:p>
    <w:p w14:paraId="2C286276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Leading innovation</w:t>
      </w:r>
    </w:p>
    <w:p w14:paraId="24561452" w14:textId="77777777" w:rsidR="004275C3" w:rsidRPr="009F0C07" w:rsidRDefault="006879D1" w:rsidP="004275C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How to Apply</w:t>
      </w:r>
    </w:p>
    <w:p w14:paraId="15566442" w14:textId="312F3C93" w:rsidR="002D06E2" w:rsidRDefault="002D06E2" w:rsidP="002D06E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06E2">
        <w:rPr>
          <w:rFonts w:ascii="Times New Roman" w:hAnsi="Times New Roman" w:cs="Times New Roman"/>
          <w:sz w:val="24"/>
          <w:szCs w:val="24"/>
        </w:rPr>
        <w:t xml:space="preserve">The admission requirements for the MBC degree are </w:t>
      </w:r>
      <w:r w:rsidR="009374D1">
        <w:rPr>
          <w:rFonts w:ascii="Times New Roman" w:hAnsi="Times New Roman" w:cs="Times New Roman"/>
          <w:sz w:val="24"/>
          <w:szCs w:val="24"/>
        </w:rPr>
        <w:t>similar</w:t>
      </w:r>
      <w:r w:rsidRPr="002D06E2">
        <w:rPr>
          <w:rFonts w:ascii="Times New Roman" w:hAnsi="Times New Roman" w:cs="Times New Roman"/>
          <w:sz w:val="24"/>
          <w:szCs w:val="24"/>
        </w:rPr>
        <w:t xml:space="preserve"> to those of other programs </w:t>
      </w:r>
      <w:r w:rsidR="00896F40">
        <w:rPr>
          <w:rFonts w:ascii="Times New Roman" w:hAnsi="Times New Roman" w:cs="Times New Roman"/>
          <w:sz w:val="24"/>
          <w:szCs w:val="24"/>
        </w:rPr>
        <w:t>at</w:t>
      </w:r>
      <w:r w:rsidRPr="002D06E2">
        <w:rPr>
          <w:rFonts w:ascii="Times New Roman" w:hAnsi="Times New Roman" w:cs="Times New Roman"/>
          <w:sz w:val="24"/>
          <w:szCs w:val="24"/>
        </w:rPr>
        <w:t xml:space="preserve"> the David Eccles School of Business, but the MBC </w:t>
      </w:r>
      <w:r w:rsidR="00BB787C">
        <w:rPr>
          <w:rFonts w:ascii="Times New Roman" w:hAnsi="Times New Roman" w:cs="Times New Roman"/>
          <w:sz w:val="24"/>
          <w:szCs w:val="24"/>
        </w:rPr>
        <w:t>has</w:t>
      </w:r>
      <w:r w:rsidR="009374D1" w:rsidRPr="002D06E2">
        <w:rPr>
          <w:rFonts w:ascii="Times New Roman" w:hAnsi="Times New Roman" w:cs="Times New Roman"/>
          <w:sz w:val="24"/>
          <w:szCs w:val="24"/>
        </w:rPr>
        <w:t xml:space="preserve"> </w:t>
      </w:r>
      <w:r w:rsidRPr="002D06E2">
        <w:rPr>
          <w:rFonts w:ascii="Times New Roman" w:hAnsi="Times New Roman" w:cs="Times New Roman"/>
          <w:sz w:val="24"/>
          <w:szCs w:val="24"/>
        </w:rPr>
        <w:t>a more interview-i</w:t>
      </w:r>
      <w:bookmarkStart w:id="0" w:name="_GoBack"/>
      <w:bookmarkEnd w:id="0"/>
      <w:r w:rsidRPr="002D06E2">
        <w:rPr>
          <w:rFonts w:ascii="Times New Roman" w:hAnsi="Times New Roman" w:cs="Times New Roman"/>
          <w:sz w:val="24"/>
          <w:szCs w:val="24"/>
        </w:rPr>
        <w:t xml:space="preserve">ntensive admissions process than </w:t>
      </w:r>
      <w:r>
        <w:rPr>
          <w:rFonts w:ascii="Times New Roman" w:hAnsi="Times New Roman" w:cs="Times New Roman"/>
          <w:sz w:val="24"/>
          <w:szCs w:val="24"/>
        </w:rPr>
        <w:t>is typical for larger programs.</w:t>
      </w:r>
      <w:r w:rsidR="00251ED7">
        <w:rPr>
          <w:rFonts w:ascii="Times New Roman" w:hAnsi="Times New Roman" w:cs="Times New Roman"/>
          <w:sz w:val="24"/>
          <w:szCs w:val="24"/>
        </w:rPr>
        <w:t xml:space="preserve"> </w:t>
      </w:r>
      <w:r w:rsidR="00251ED7" w:rsidRPr="00251ED7">
        <w:rPr>
          <w:rFonts w:ascii="Times New Roman" w:hAnsi="Times New Roman" w:cs="Times New Roman"/>
          <w:sz w:val="24"/>
          <w:szCs w:val="24"/>
        </w:rPr>
        <w:t>A viable startup is required to enroll in the MBC program, and classroom learning will be immediately applied to the founder’s startup.</w:t>
      </w:r>
      <w:r>
        <w:rPr>
          <w:rFonts w:ascii="Times New Roman" w:hAnsi="Times New Roman" w:cs="Times New Roman"/>
          <w:sz w:val="24"/>
          <w:szCs w:val="24"/>
        </w:rPr>
        <w:t xml:space="preserve"> Start the application process at </w:t>
      </w:r>
      <w:hyperlink r:id="rId12" w:history="1">
        <w:r w:rsidR="00F82D07">
          <w:rPr>
            <w:rStyle w:val="Hyperlink"/>
            <w:rFonts w:ascii="Times New Roman" w:hAnsi="Times New Roman" w:cs="Times New Roman"/>
            <w:sz w:val="24"/>
            <w:szCs w:val="24"/>
          </w:rPr>
          <w:t>Eccles.U</w:t>
        </w:r>
        <w:r w:rsidRPr="002D06E2">
          <w:rPr>
            <w:rStyle w:val="Hyperlink"/>
            <w:rFonts w:ascii="Times New Roman" w:hAnsi="Times New Roman" w:cs="Times New Roman"/>
            <w:sz w:val="24"/>
            <w:szCs w:val="24"/>
          </w:rPr>
          <w:t>tah.edu/</w:t>
        </w:r>
        <w:r w:rsidR="00F82D07">
          <w:rPr>
            <w:rStyle w:val="Hyperlink"/>
            <w:rFonts w:ascii="Times New Roman" w:hAnsi="Times New Roman" w:cs="Times New Roman"/>
            <w:sz w:val="24"/>
            <w:szCs w:val="24"/>
          </w:rPr>
          <w:t>MBC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5102FB" w14:textId="77777777" w:rsidR="002D06E2" w:rsidRPr="002D06E2" w:rsidRDefault="006879D1" w:rsidP="002D06E2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Application </w:t>
      </w:r>
      <w:r w:rsidR="00C978A8">
        <w:rPr>
          <w:rFonts w:ascii="Arial" w:hAnsi="Arial" w:cs="Arial"/>
          <w:i/>
          <w:sz w:val="28"/>
          <w:szCs w:val="28"/>
        </w:rPr>
        <w:t>Requirements</w:t>
      </w:r>
      <w:r w:rsidR="00A17A3E">
        <w:rPr>
          <w:rFonts w:ascii="Arial" w:hAnsi="Arial" w:cs="Arial"/>
          <w:i/>
          <w:sz w:val="28"/>
          <w:szCs w:val="28"/>
        </w:rPr>
        <w:t xml:space="preserve"> (Subject to Change)</w:t>
      </w:r>
    </w:p>
    <w:p w14:paraId="4DBEF496" w14:textId="7D900285" w:rsidR="00B6399A" w:rsidRPr="00B6399A" w:rsidRDefault="008E33FA" w:rsidP="002D06E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Step 1: </w:t>
      </w:r>
      <w:r w:rsidR="00B6399A" w:rsidRPr="00B6399A">
        <w:rPr>
          <w:rFonts w:ascii="Times New Roman" w:hAnsi="Times New Roman" w:cs="Times New Roman"/>
          <w:sz w:val="24"/>
          <w:szCs w:val="24"/>
          <w:u w:val="single"/>
        </w:rPr>
        <w:t>General University of Utah Graduate School application</w:t>
      </w:r>
    </w:p>
    <w:p w14:paraId="019AD05B" w14:textId="2BD6648A" w:rsidR="00B6399A" w:rsidRDefault="00B6399A" w:rsidP="00B6399A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candidates must first complete the general University of Utah graduate school application. </w:t>
      </w:r>
      <w:r w:rsidR="00DE58D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equirements at this stage include:</w:t>
      </w:r>
    </w:p>
    <w:p w14:paraId="28EB3E23" w14:textId="5403A675" w:rsidR="00311CF3" w:rsidRDefault="00B7375D" w:rsidP="00B6399A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Transcripts/</w:t>
      </w:r>
      <w:r w:rsidR="00B6399A">
        <w:rPr>
          <w:rFonts w:ascii="Times New Roman" w:hAnsi="Times New Roman" w:cs="Times New Roman"/>
          <w:sz w:val="24"/>
          <w:szCs w:val="24"/>
        </w:rPr>
        <w:t>GPA</w:t>
      </w:r>
    </w:p>
    <w:p w14:paraId="6F2E2E6E" w14:textId="208186CD" w:rsidR="009C03EF" w:rsidRDefault="009C03EF" w:rsidP="00B6399A">
      <w:pPr>
        <w:pStyle w:val="ListParagraph"/>
        <w:numPr>
          <w:ilvl w:val="3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3EF">
        <w:rPr>
          <w:rFonts w:ascii="Times New Roman" w:hAnsi="Times New Roman" w:cs="Times New Roman"/>
          <w:sz w:val="24"/>
          <w:szCs w:val="24"/>
        </w:rPr>
        <w:t>Applicants must provide official transcripts for all colleges and universities they attended regardless of length of attendance. A minimum cumulative 3.0 undergraduate GPA is required for admission. We will accept a 3.0 GPA from the last 60 credit hours taken in cases where the overall GPA is below 3.0.</w:t>
      </w:r>
    </w:p>
    <w:p w14:paraId="241D3560" w14:textId="6B0F590F" w:rsidR="009C03EF" w:rsidRDefault="009C03EF" w:rsidP="009C03EF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3EF">
        <w:rPr>
          <w:rFonts w:ascii="Times New Roman" w:hAnsi="Times New Roman" w:cs="Times New Roman"/>
          <w:sz w:val="24"/>
          <w:szCs w:val="24"/>
        </w:rPr>
        <w:t>GRE/GMAT test scores</w:t>
      </w:r>
    </w:p>
    <w:p w14:paraId="0D998029" w14:textId="77777777" w:rsidR="009C03EF" w:rsidRPr="009C03EF" w:rsidRDefault="009C03EF" w:rsidP="009C03EF">
      <w:pPr>
        <w:pStyle w:val="ListParagraph"/>
        <w:numPr>
          <w:ilvl w:val="3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3EF">
        <w:rPr>
          <w:rFonts w:ascii="Times New Roman" w:hAnsi="Times New Roman" w:cs="Times New Roman"/>
          <w:sz w:val="24"/>
          <w:szCs w:val="24"/>
        </w:rPr>
        <w:t>Standardized test scores are not required for applicants with a GPA of 3.0 or higher.</w:t>
      </w:r>
    </w:p>
    <w:p w14:paraId="6A604AA9" w14:textId="59610542" w:rsidR="00B6399A" w:rsidRPr="00B6399A" w:rsidRDefault="008E33FA" w:rsidP="00B6399A">
      <w:pPr>
        <w:pStyle w:val="ListParagraph"/>
        <w:numPr>
          <w:ilvl w:val="0"/>
          <w:numId w:val="19"/>
        </w:numPr>
        <w:spacing w:after="240" w:line="240" w:lineRule="auto"/>
        <w:rPr>
          <w:rFonts w:ascii="Arial" w:hAnsi="Arial" w:cs="Arial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Step 2: </w:t>
      </w:r>
      <w:r w:rsidR="00B02E33">
        <w:rPr>
          <w:rFonts w:ascii="Times New Roman" w:hAnsi="Times New Roman" w:cs="Times New Roman"/>
          <w:sz w:val="24"/>
          <w:szCs w:val="24"/>
          <w:u w:val="single"/>
        </w:rPr>
        <w:t>MBC a</w:t>
      </w:r>
      <w:r w:rsidR="00B6399A" w:rsidRPr="00B6399A">
        <w:rPr>
          <w:rFonts w:ascii="Times New Roman" w:hAnsi="Times New Roman" w:cs="Times New Roman"/>
          <w:sz w:val="24"/>
          <w:szCs w:val="24"/>
          <w:u w:val="single"/>
        </w:rPr>
        <w:t>dmissions review materials</w:t>
      </w:r>
    </w:p>
    <w:p w14:paraId="0AAE6BCE" w14:textId="6DEB4708" w:rsidR="00B6399A" w:rsidRPr="00B6399A" w:rsidRDefault="00B6399A" w:rsidP="00B6399A">
      <w:pPr>
        <w:pStyle w:val="ListParagraph"/>
        <w:numPr>
          <w:ilvl w:val="1"/>
          <w:numId w:val="19"/>
        </w:numPr>
        <w:spacing w:after="24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Select candidates will be asked</w:t>
      </w:r>
      <w:r w:rsidR="0002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submit additional materials, including:</w:t>
      </w:r>
    </w:p>
    <w:p w14:paraId="538732C8" w14:textId="2D6502F0" w:rsidR="00B54E0E" w:rsidRDefault="00B6399A" w:rsidP="00CE49E2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A8">
        <w:rPr>
          <w:rFonts w:ascii="Times New Roman" w:hAnsi="Times New Roman" w:cs="Times New Roman"/>
          <w:sz w:val="24"/>
          <w:szCs w:val="24"/>
        </w:rPr>
        <w:t xml:space="preserve">Description of the enterprise </w:t>
      </w:r>
      <w:r w:rsidR="00367BE6">
        <w:rPr>
          <w:rFonts w:ascii="Times New Roman" w:hAnsi="Times New Roman" w:cs="Times New Roman"/>
          <w:sz w:val="24"/>
          <w:szCs w:val="24"/>
        </w:rPr>
        <w:t>you</w:t>
      </w:r>
      <w:r w:rsidR="00363A56">
        <w:rPr>
          <w:rFonts w:ascii="Times New Roman" w:hAnsi="Times New Roman" w:cs="Times New Roman"/>
          <w:sz w:val="24"/>
          <w:szCs w:val="24"/>
        </w:rPr>
        <w:t xml:space="preserve"> have launched or</w:t>
      </w:r>
      <w:r w:rsidR="00367BE6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proposing to launch</w:t>
      </w:r>
    </w:p>
    <w:p w14:paraId="6922F889" w14:textId="6BFC66FA" w:rsidR="00B6399A" w:rsidRPr="00813D0D" w:rsidRDefault="00CE49E2" w:rsidP="00B54E0E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A8">
        <w:rPr>
          <w:rFonts w:ascii="Times New Roman" w:hAnsi="Times New Roman" w:cs="Times New Roman"/>
          <w:sz w:val="24"/>
          <w:szCs w:val="24"/>
        </w:rPr>
        <w:t>One</w:t>
      </w:r>
      <w:r w:rsidR="00496AAD">
        <w:rPr>
          <w:rFonts w:ascii="Times New Roman" w:hAnsi="Times New Roman" w:cs="Times New Roman"/>
          <w:sz w:val="24"/>
          <w:szCs w:val="24"/>
        </w:rPr>
        <w:t>-page</w:t>
      </w:r>
      <w:r w:rsidR="006F4220">
        <w:rPr>
          <w:rFonts w:ascii="Times New Roman" w:hAnsi="Times New Roman" w:cs="Times New Roman"/>
          <w:sz w:val="24"/>
          <w:szCs w:val="24"/>
        </w:rPr>
        <w:t>,</w:t>
      </w:r>
      <w:r w:rsidRPr="00C978A8">
        <w:rPr>
          <w:rFonts w:ascii="Times New Roman" w:hAnsi="Times New Roman" w:cs="Times New Roman"/>
          <w:sz w:val="24"/>
          <w:szCs w:val="24"/>
        </w:rPr>
        <w:t xml:space="preserve"> statement-of-purpose essay, describing </w:t>
      </w:r>
      <w:r w:rsidR="00C3180C">
        <w:rPr>
          <w:rFonts w:ascii="Times New Roman" w:hAnsi="Times New Roman" w:cs="Times New Roman"/>
          <w:sz w:val="24"/>
          <w:szCs w:val="24"/>
        </w:rPr>
        <w:t>your</w:t>
      </w:r>
      <w:r w:rsidRPr="00C978A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ntent and goals for the program</w:t>
      </w:r>
    </w:p>
    <w:p w14:paraId="7963E033" w14:textId="504F353A" w:rsidR="00B6399A" w:rsidRDefault="00B6399A" w:rsidP="00B6399A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deck, video</w:t>
      </w:r>
      <w:r w:rsidR="00DE6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E6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other materials describing the enterprise</w:t>
      </w:r>
    </w:p>
    <w:p w14:paraId="78738482" w14:textId="3E5EAD7B" w:rsidR="00B6399A" w:rsidRDefault="00B6399A" w:rsidP="00B6399A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set of questions designed to assess the state of your enterprise</w:t>
      </w:r>
    </w:p>
    <w:p w14:paraId="5994AF39" w14:textId="55D37221" w:rsidR="00D13B96" w:rsidRDefault="00B6399A" w:rsidP="00D13B96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57A">
        <w:rPr>
          <w:rFonts w:ascii="Times New Roman" w:hAnsi="Times New Roman" w:cs="Times New Roman"/>
          <w:sz w:val="24"/>
          <w:szCs w:val="24"/>
        </w:rPr>
        <w:t>Contact information for two references, who will be contacted and interviewed</w:t>
      </w:r>
    </w:p>
    <w:p w14:paraId="2BCE4471" w14:textId="3594FCF8" w:rsidR="00C06D47" w:rsidRPr="00E7357A" w:rsidRDefault="00C06D47" w:rsidP="00D13B96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 that includes your education and work history</w:t>
      </w:r>
    </w:p>
    <w:p w14:paraId="238A59F3" w14:textId="60324F2B" w:rsidR="00D13B96" w:rsidRPr="00E7357A" w:rsidRDefault="00ED4A24" w:rsidP="00D13B96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7357A">
        <w:rPr>
          <w:rFonts w:ascii="Arial" w:hAnsi="Arial" w:cs="Arial"/>
          <w:b/>
          <w:sz w:val="32"/>
          <w:szCs w:val="32"/>
        </w:rPr>
        <w:t>Tuition Costs &amp; Scholarships</w:t>
      </w:r>
    </w:p>
    <w:p w14:paraId="1766C189" w14:textId="09A99A8F" w:rsidR="000A4535" w:rsidRPr="00E7357A" w:rsidRDefault="00ED4A24" w:rsidP="000A453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357A">
        <w:rPr>
          <w:rFonts w:ascii="Times New Roman" w:hAnsi="Times New Roman" w:cs="Times New Roman"/>
          <w:sz w:val="24"/>
          <w:szCs w:val="24"/>
        </w:rPr>
        <w:t xml:space="preserve">Scholarships are available from the Lassonde Entrepreneur Institute and the David Eccles School of Business for up to three </w:t>
      </w:r>
      <w:r w:rsidR="00784699">
        <w:rPr>
          <w:rFonts w:ascii="Times New Roman" w:hAnsi="Times New Roman" w:cs="Times New Roman"/>
          <w:sz w:val="24"/>
          <w:szCs w:val="24"/>
        </w:rPr>
        <w:t>co</w:t>
      </w:r>
      <w:r w:rsidR="00252E9D">
        <w:rPr>
          <w:rFonts w:ascii="Times New Roman" w:hAnsi="Times New Roman" w:cs="Times New Roman"/>
          <w:sz w:val="24"/>
          <w:szCs w:val="24"/>
        </w:rPr>
        <w:t>-</w:t>
      </w:r>
      <w:r w:rsidR="00784699">
        <w:rPr>
          <w:rFonts w:ascii="Times New Roman" w:hAnsi="Times New Roman" w:cs="Times New Roman"/>
          <w:sz w:val="24"/>
          <w:szCs w:val="24"/>
        </w:rPr>
        <w:t xml:space="preserve">founders </w:t>
      </w:r>
      <w:r w:rsidRPr="00E7357A">
        <w:rPr>
          <w:rFonts w:ascii="Times New Roman" w:hAnsi="Times New Roman" w:cs="Times New Roman"/>
          <w:sz w:val="24"/>
          <w:szCs w:val="24"/>
        </w:rPr>
        <w:t xml:space="preserve">per startup. Find tuition details on the University of Utah’s Financial and Business Resources website here: </w:t>
      </w:r>
      <w:hyperlink r:id="rId13" w:history="1">
        <w:proofErr w:type="spellStart"/>
        <w:proofErr w:type="gramStart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eccles.link</w:t>
        </w:r>
        <w:proofErr w:type="spellEnd"/>
        <w:proofErr w:type="gramEnd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mbc</w:t>
        </w:r>
        <w:proofErr w:type="spellEnd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-tuition</w:t>
        </w:r>
      </w:hyperlink>
      <w:r w:rsidRPr="00E7357A">
        <w:rPr>
          <w:rFonts w:ascii="Times New Roman" w:hAnsi="Times New Roman" w:cs="Times New Roman"/>
          <w:sz w:val="24"/>
          <w:szCs w:val="24"/>
        </w:rPr>
        <w:t>.</w:t>
      </w:r>
    </w:p>
    <w:p w14:paraId="3F2F3CD5" w14:textId="77777777" w:rsidR="009F44C9" w:rsidRPr="009F44C9" w:rsidRDefault="009F44C9" w:rsidP="009F44C9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7357A">
        <w:rPr>
          <w:rFonts w:ascii="Arial" w:hAnsi="Arial" w:cs="Arial"/>
          <w:b/>
          <w:sz w:val="32"/>
          <w:szCs w:val="32"/>
        </w:rPr>
        <w:t>Entrepreneur is a Verb</w:t>
      </w:r>
      <w:r w:rsidRPr="009F44C9">
        <w:rPr>
          <w:rFonts w:ascii="Arial" w:hAnsi="Arial" w:cs="Arial"/>
          <w:b/>
          <w:sz w:val="32"/>
          <w:szCs w:val="32"/>
        </w:rPr>
        <w:t>. Start Doing.</w:t>
      </w:r>
    </w:p>
    <w:p w14:paraId="2F4E6165" w14:textId="79C11E79" w:rsidR="009F44C9" w:rsidRPr="009F44C9" w:rsidRDefault="009F44C9" w:rsidP="009F44C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44C9">
        <w:rPr>
          <w:rFonts w:ascii="Times New Roman" w:hAnsi="Times New Roman" w:cs="Times New Roman"/>
          <w:sz w:val="24"/>
          <w:szCs w:val="24"/>
        </w:rPr>
        <w:t xml:space="preserve">Entrepreneur is a verb at the David Eccles School of Business and Lassonde Entrepreneur Institute at the University of Utah. Students learn and grow by doing. Students receive </w:t>
      </w:r>
      <w:r w:rsidR="006D0EF0">
        <w:rPr>
          <w:rFonts w:ascii="Times New Roman" w:hAnsi="Times New Roman" w:cs="Times New Roman"/>
          <w:sz w:val="24"/>
          <w:szCs w:val="24"/>
        </w:rPr>
        <w:t>training</w:t>
      </w:r>
      <w:r w:rsidRPr="009F44C9">
        <w:rPr>
          <w:rFonts w:ascii="Times New Roman" w:hAnsi="Times New Roman" w:cs="Times New Roman"/>
          <w:sz w:val="24"/>
          <w:szCs w:val="24"/>
        </w:rPr>
        <w:t>, mentorship</w:t>
      </w:r>
      <w:r w:rsidR="00967F2E">
        <w:rPr>
          <w:rFonts w:ascii="Times New Roman" w:hAnsi="Times New Roman" w:cs="Times New Roman"/>
          <w:sz w:val="24"/>
          <w:szCs w:val="24"/>
        </w:rPr>
        <w:t>,</w:t>
      </w:r>
      <w:r w:rsidRPr="009F44C9">
        <w:rPr>
          <w:rFonts w:ascii="Times New Roman" w:hAnsi="Times New Roman" w:cs="Times New Roman"/>
          <w:sz w:val="24"/>
          <w:szCs w:val="24"/>
        </w:rPr>
        <w:t xml:space="preserve"> and resources with the expectation to get involved, launch something, join a team</w:t>
      </w:r>
      <w:r w:rsidR="00967F2E">
        <w:rPr>
          <w:rFonts w:ascii="Times New Roman" w:hAnsi="Times New Roman" w:cs="Times New Roman"/>
          <w:sz w:val="24"/>
          <w:szCs w:val="24"/>
        </w:rPr>
        <w:t>,</w:t>
      </w:r>
      <w:r w:rsidRPr="009F44C9">
        <w:rPr>
          <w:rFonts w:ascii="Times New Roman" w:hAnsi="Times New Roman" w:cs="Times New Roman"/>
          <w:sz w:val="24"/>
          <w:szCs w:val="24"/>
        </w:rPr>
        <w:t xml:space="preserve"> and make a difference. Entrepreneur your education. Entrepreneur your future. Entrepreneur your dreams. Entrepreneur at the Eccles School.</w:t>
      </w:r>
    </w:p>
    <w:sectPr w:rsidR="009F44C9" w:rsidRPr="009F44C9" w:rsidSect="003D26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F1847" w14:textId="77777777" w:rsidR="00CC5BD4" w:rsidRDefault="00CC5BD4" w:rsidP="00B82528">
      <w:pPr>
        <w:spacing w:after="0" w:line="240" w:lineRule="auto"/>
      </w:pPr>
      <w:r>
        <w:separator/>
      </w:r>
    </w:p>
  </w:endnote>
  <w:endnote w:type="continuationSeparator" w:id="0">
    <w:p w14:paraId="069EEB85" w14:textId="77777777" w:rsidR="00CC5BD4" w:rsidRDefault="00CC5BD4" w:rsidP="00B8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2EAB" w14:textId="5D4D2261" w:rsidR="00952A31" w:rsidRPr="001566D9" w:rsidRDefault="004379E9" w:rsidP="00952A3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Master of Business Creation</w:t>
    </w:r>
    <w:r w:rsidR="00952A31">
      <w:rPr>
        <w:rFonts w:ascii="Arial" w:hAnsi="Arial" w:cs="Arial"/>
        <w:sz w:val="20"/>
        <w:szCs w:val="20"/>
      </w:rPr>
      <w:t xml:space="preserve"> </w:t>
    </w:r>
    <w:r w:rsidR="00952A31">
      <w:rPr>
        <w:rFonts w:ascii="Arial" w:hAnsi="Arial" w:cs="Arial"/>
        <w:b/>
        <w:sz w:val="20"/>
        <w:szCs w:val="20"/>
      </w:rPr>
      <w:t xml:space="preserve">   </w:t>
    </w:r>
    <w:r w:rsidR="00952A31" w:rsidRPr="001566D9">
      <w:rPr>
        <w:rFonts w:ascii="Arial" w:hAnsi="Arial" w:cs="Arial"/>
        <w:b/>
        <w:sz w:val="20"/>
        <w:szCs w:val="20"/>
      </w:rPr>
      <w:fldChar w:fldCharType="begin"/>
    </w:r>
    <w:r w:rsidR="00952A31" w:rsidRPr="001566D9">
      <w:rPr>
        <w:rFonts w:ascii="Arial" w:hAnsi="Arial" w:cs="Arial"/>
        <w:b/>
        <w:sz w:val="20"/>
        <w:szCs w:val="20"/>
      </w:rPr>
      <w:instrText xml:space="preserve"> PAGE   \* MERGEFORMAT </w:instrText>
    </w:r>
    <w:r w:rsidR="00952A31" w:rsidRPr="001566D9">
      <w:rPr>
        <w:rFonts w:ascii="Arial" w:hAnsi="Arial" w:cs="Arial"/>
        <w:b/>
        <w:sz w:val="20"/>
        <w:szCs w:val="20"/>
      </w:rPr>
      <w:fldChar w:fldCharType="separate"/>
    </w:r>
    <w:r w:rsidR="00BC3DA9">
      <w:rPr>
        <w:rFonts w:ascii="Arial" w:hAnsi="Arial" w:cs="Arial"/>
        <w:b/>
        <w:noProof/>
        <w:sz w:val="20"/>
        <w:szCs w:val="20"/>
      </w:rPr>
      <w:t>2</w:t>
    </w:r>
    <w:r w:rsidR="00952A31" w:rsidRPr="001566D9">
      <w:rPr>
        <w:rFonts w:ascii="Arial" w:hAnsi="Arial" w:cs="Arial"/>
        <w:b/>
        <w:noProof/>
        <w:sz w:val="20"/>
        <w:szCs w:val="20"/>
      </w:rPr>
      <w:fldChar w:fldCharType="end"/>
    </w:r>
  </w:p>
  <w:p w14:paraId="782AFCC8" w14:textId="77777777" w:rsidR="003515E6" w:rsidRPr="00952A31" w:rsidRDefault="003515E6" w:rsidP="00952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5320" w14:textId="77777777" w:rsidR="003D26F6" w:rsidRPr="001566D9" w:rsidRDefault="003D26F6" w:rsidP="00952A3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Master of Business Creation </w:t>
    </w:r>
    <w:r>
      <w:rPr>
        <w:rFonts w:ascii="Arial" w:hAnsi="Arial" w:cs="Arial"/>
        <w:b/>
        <w:sz w:val="20"/>
        <w:szCs w:val="20"/>
      </w:rPr>
      <w:t xml:space="preserve">   </w:t>
    </w:r>
    <w:r w:rsidRPr="001566D9">
      <w:rPr>
        <w:rFonts w:ascii="Arial" w:hAnsi="Arial" w:cs="Arial"/>
        <w:b/>
        <w:sz w:val="20"/>
        <w:szCs w:val="20"/>
      </w:rPr>
      <w:fldChar w:fldCharType="begin"/>
    </w:r>
    <w:r w:rsidRPr="001566D9">
      <w:rPr>
        <w:rFonts w:ascii="Arial" w:hAnsi="Arial" w:cs="Arial"/>
        <w:b/>
        <w:sz w:val="20"/>
        <w:szCs w:val="20"/>
      </w:rPr>
      <w:instrText xml:space="preserve"> PAGE   \* MERGEFORMAT </w:instrText>
    </w:r>
    <w:r w:rsidRPr="001566D9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2</w:t>
    </w:r>
    <w:r w:rsidRPr="001566D9">
      <w:rPr>
        <w:rFonts w:ascii="Arial" w:hAnsi="Arial" w:cs="Arial"/>
        <w:b/>
        <w:noProof/>
        <w:sz w:val="20"/>
        <w:szCs w:val="20"/>
      </w:rPr>
      <w:fldChar w:fldCharType="end"/>
    </w:r>
  </w:p>
  <w:p w14:paraId="7854B3A9" w14:textId="77777777" w:rsidR="003D26F6" w:rsidRPr="00952A31" w:rsidRDefault="003D26F6" w:rsidP="0095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D732A" w14:textId="77777777" w:rsidR="00CC5BD4" w:rsidRDefault="00CC5BD4" w:rsidP="00B82528">
      <w:pPr>
        <w:spacing w:after="0" w:line="240" w:lineRule="auto"/>
      </w:pPr>
      <w:r>
        <w:separator/>
      </w:r>
    </w:p>
  </w:footnote>
  <w:footnote w:type="continuationSeparator" w:id="0">
    <w:p w14:paraId="184F2774" w14:textId="77777777" w:rsidR="00CC5BD4" w:rsidRDefault="00CC5BD4" w:rsidP="00B8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2BE6"/>
    <w:multiLevelType w:val="hybridMultilevel"/>
    <w:tmpl w:val="C6A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7BA9"/>
    <w:multiLevelType w:val="hybridMultilevel"/>
    <w:tmpl w:val="B51E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88E"/>
    <w:multiLevelType w:val="hybridMultilevel"/>
    <w:tmpl w:val="DA94F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60492"/>
    <w:multiLevelType w:val="hybridMultilevel"/>
    <w:tmpl w:val="8A464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F635A"/>
    <w:multiLevelType w:val="hybridMultilevel"/>
    <w:tmpl w:val="A240D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13033"/>
    <w:multiLevelType w:val="hybridMultilevel"/>
    <w:tmpl w:val="12C6B920"/>
    <w:lvl w:ilvl="0" w:tplc="A282DC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44FD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2E3B"/>
    <w:multiLevelType w:val="multilevel"/>
    <w:tmpl w:val="7A3C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C56468"/>
    <w:multiLevelType w:val="multilevel"/>
    <w:tmpl w:val="9074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9165B"/>
    <w:multiLevelType w:val="multilevel"/>
    <w:tmpl w:val="B2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7048F"/>
    <w:multiLevelType w:val="hybridMultilevel"/>
    <w:tmpl w:val="2F14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A39D1"/>
    <w:multiLevelType w:val="hybridMultilevel"/>
    <w:tmpl w:val="1592E16A"/>
    <w:lvl w:ilvl="0" w:tplc="CC86C8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910F0"/>
    <w:multiLevelType w:val="multilevel"/>
    <w:tmpl w:val="E24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494141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F69C3"/>
    <w:multiLevelType w:val="multilevel"/>
    <w:tmpl w:val="619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3B7D76"/>
    <w:multiLevelType w:val="hybridMultilevel"/>
    <w:tmpl w:val="16147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31E7F"/>
    <w:multiLevelType w:val="hybridMultilevel"/>
    <w:tmpl w:val="509C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EB3BE9"/>
    <w:multiLevelType w:val="hybridMultilevel"/>
    <w:tmpl w:val="EC88CB92"/>
    <w:lvl w:ilvl="0" w:tplc="FEA0E57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0D3A6F"/>
    <w:multiLevelType w:val="hybridMultilevel"/>
    <w:tmpl w:val="898C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71B49"/>
    <w:multiLevelType w:val="hybridMultilevel"/>
    <w:tmpl w:val="F0D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82821"/>
    <w:multiLevelType w:val="hybridMultilevel"/>
    <w:tmpl w:val="61E61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F35711"/>
    <w:multiLevelType w:val="hybridMultilevel"/>
    <w:tmpl w:val="CF30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D0648"/>
    <w:multiLevelType w:val="hybridMultilevel"/>
    <w:tmpl w:val="4CA8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E6E34"/>
    <w:multiLevelType w:val="multilevel"/>
    <w:tmpl w:val="2F8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6B109E"/>
    <w:multiLevelType w:val="hybridMultilevel"/>
    <w:tmpl w:val="53EA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6"/>
  </w:num>
  <w:num w:numId="5">
    <w:abstractNumId w:val="13"/>
  </w:num>
  <w:num w:numId="6">
    <w:abstractNumId w:val="3"/>
  </w:num>
  <w:num w:numId="7">
    <w:abstractNumId w:val="19"/>
  </w:num>
  <w:num w:numId="8">
    <w:abstractNumId w:val="8"/>
  </w:num>
  <w:num w:numId="9">
    <w:abstractNumId w:val="9"/>
  </w:num>
  <w:num w:numId="10">
    <w:abstractNumId w:val="22"/>
  </w:num>
  <w:num w:numId="11">
    <w:abstractNumId w:val="0"/>
  </w:num>
  <w:num w:numId="12">
    <w:abstractNumId w:val="18"/>
  </w:num>
  <w:num w:numId="13">
    <w:abstractNumId w:val="10"/>
  </w:num>
  <w:num w:numId="14">
    <w:abstractNumId w:val="14"/>
  </w:num>
  <w:num w:numId="15">
    <w:abstractNumId w:val="7"/>
  </w:num>
  <w:num w:numId="16">
    <w:abstractNumId w:val="23"/>
  </w:num>
  <w:num w:numId="17">
    <w:abstractNumId w:val="12"/>
  </w:num>
  <w:num w:numId="18">
    <w:abstractNumId w:val="5"/>
  </w:num>
  <w:num w:numId="19">
    <w:abstractNumId w:val="2"/>
  </w:num>
  <w:num w:numId="20">
    <w:abstractNumId w:val="16"/>
  </w:num>
  <w:num w:numId="21">
    <w:abstractNumId w:val="4"/>
  </w:num>
  <w:num w:numId="22">
    <w:abstractNumId w:val="17"/>
  </w:num>
  <w:num w:numId="23">
    <w:abstractNumId w:val="15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32"/>
    <w:rsid w:val="0000007C"/>
    <w:rsid w:val="0000169C"/>
    <w:rsid w:val="0000179C"/>
    <w:rsid w:val="000125A0"/>
    <w:rsid w:val="0001798B"/>
    <w:rsid w:val="00020D77"/>
    <w:rsid w:val="00023950"/>
    <w:rsid w:val="00025862"/>
    <w:rsid w:val="00031493"/>
    <w:rsid w:val="0003308D"/>
    <w:rsid w:val="00035175"/>
    <w:rsid w:val="000376B0"/>
    <w:rsid w:val="00057112"/>
    <w:rsid w:val="000741C3"/>
    <w:rsid w:val="000750C2"/>
    <w:rsid w:val="00085481"/>
    <w:rsid w:val="000902CD"/>
    <w:rsid w:val="00094AD7"/>
    <w:rsid w:val="00096D8B"/>
    <w:rsid w:val="000A4535"/>
    <w:rsid w:val="000A54B9"/>
    <w:rsid w:val="000A58FB"/>
    <w:rsid w:val="000B5E18"/>
    <w:rsid w:val="000B72E8"/>
    <w:rsid w:val="000C0840"/>
    <w:rsid w:val="000C726F"/>
    <w:rsid w:val="000D3DD6"/>
    <w:rsid w:val="000E10EB"/>
    <w:rsid w:val="000E134B"/>
    <w:rsid w:val="000E39F7"/>
    <w:rsid w:val="000E78C0"/>
    <w:rsid w:val="000E7B27"/>
    <w:rsid w:val="000F2A51"/>
    <w:rsid w:val="000F4170"/>
    <w:rsid w:val="000F48C5"/>
    <w:rsid w:val="000F642A"/>
    <w:rsid w:val="00101A4C"/>
    <w:rsid w:val="00105425"/>
    <w:rsid w:val="00112963"/>
    <w:rsid w:val="00114C67"/>
    <w:rsid w:val="00115A6F"/>
    <w:rsid w:val="00120129"/>
    <w:rsid w:val="00133D95"/>
    <w:rsid w:val="00134D4B"/>
    <w:rsid w:val="00134E93"/>
    <w:rsid w:val="00140BA3"/>
    <w:rsid w:val="00141ED2"/>
    <w:rsid w:val="00143053"/>
    <w:rsid w:val="00143989"/>
    <w:rsid w:val="0014471C"/>
    <w:rsid w:val="00153EBE"/>
    <w:rsid w:val="0016114F"/>
    <w:rsid w:val="00162039"/>
    <w:rsid w:val="001638EB"/>
    <w:rsid w:val="00165DCF"/>
    <w:rsid w:val="0017564A"/>
    <w:rsid w:val="00175E1C"/>
    <w:rsid w:val="00180C2B"/>
    <w:rsid w:val="001838FA"/>
    <w:rsid w:val="00187293"/>
    <w:rsid w:val="00191448"/>
    <w:rsid w:val="001914D2"/>
    <w:rsid w:val="00196521"/>
    <w:rsid w:val="001A331A"/>
    <w:rsid w:val="001A50D6"/>
    <w:rsid w:val="001B0DF2"/>
    <w:rsid w:val="001B70D8"/>
    <w:rsid w:val="001C2C0D"/>
    <w:rsid w:val="001C346A"/>
    <w:rsid w:val="001C3671"/>
    <w:rsid w:val="001C3B8D"/>
    <w:rsid w:val="001D7978"/>
    <w:rsid w:val="001E0A7C"/>
    <w:rsid w:val="001E5CF0"/>
    <w:rsid w:val="002003BA"/>
    <w:rsid w:val="00207DC6"/>
    <w:rsid w:val="00220B92"/>
    <w:rsid w:val="0022610B"/>
    <w:rsid w:val="00226DEF"/>
    <w:rsid w:val="00227AC5"/>
    <w:rsid w:val="00235B9E"/>
    <w:rsid w:val="0024014D"/>
    <w:rsid w:val="00241DBC"/>
    <w:rsid w:val="002430B1"/>
    <w:rsid w:val="00251ED7"/>
    <w:rsid w:val="00252E9D"/>
    <w:rsid w:val="00254483"/>
    <w:rsid w:val="002639C4"/>
    <w:rsid w:val="00266800"/>
    <w:rsid w:val="00266B75"/>
    <w:rsid w:val="00274010"/>
    <w:rsid w:val="00275136"/>
    <w:rsid w:val="00281248"/>
    <w:rsid w:val="00283D34"/>
    <w:rsid w:val="002924DE"/>
    <w:rsid w:val="0029519D"/>
    <w:rsid w:val="002A064C"/>
    <w:rsid w:val="002A2D3A"/>
    <w:rsid w:val="002A6492"/>
    <w:rsid w:val="002B09DF"/>
    <w:rsid w:val="002B7119"/>
    <w:rsid w:val="002C0B2E"/>
    <w:rsid w:val="002C3246"/>
    <w:rsid w:val="002C3F63"/>
    <w:rsid w:val="002C64BF"/>
    <w:rsid w:val="002C69E8"/>
    <w:rsid w:val="002C6F27"/>
    <w:rsid w:val="002C781A"/>
    <w:rsid w:val="002D06E2"/>
    <w:rsid w:val="002D1BE2"/>
    <w:rsid w:val="002D3B52"/>
    <w:rsid w:val="002D7917"/>
    <w:rsid w:val="002E2BE4"/>
    <w:rsid w:val="002F13B2"/>
    <w:rsid w:val="002F31FF"/>
    <w:rsid w:val="002F4C28"/>
    <w:rsid w:val="002F5979"/>
    <w:rsid w:val="002F6082"/>
    <w:rsid w:val="002F775B"/>
    <w:rsid w:val="0030116C"/>
    <w:rsid w:val="00311CF3"/>
    <w:rsid w:val="0031449C"/>
    <w:rsid w:val="00315F21"/>
    <w:rsid w:val="0032210E"/>
    <w:rsid w:val="00322DDF"/>
    <w:rsid w:val="00327F26"/>
    <w:rsid w:val="003316E4"/>
    <w:rsid w:val="0033209E"/>
    <w:rsid w:val="003361CA"/>
    <w:rsid w:val="00336AB7"/>
    <w:rsid w:val="003515E6"/>
    <w:rsid w:val="0035281D"/>
    <w:rsid w:val="00363A56"/>
    <w:rsid w:val="00364C98"/>
    <w:rsid w:val="00367BE6"/>
    <w:rsid w:val="00367DA4"/>
    <w:rsid w:val="0037076C"/>
    <w:rsid w:val="0037171F"/>
    <w:rsid w:val="00371BC8"/>
    <w:rsid w:val="00380BFD"/>
    <w:rsid w:val="00383A2E"/>
    <w:rsid w:val="003869A8"/>
    <w:rsid w:val="003A1B70"/>
    <w:rsid w:val="003B2A1B"/>
    <w:rsid w:val="003C0ED1"/>
    <w:rsid w:val="003C5E20"/>
    <w:rsid w:val="003C7208"/>
    <w:rsid w:val="003C7423"/>
    <w:rsid w:val="003C7B4E"/>
    <w:rsid w:val="003D1877"/>
    <w:rsid w:val="003D26F6"/>
    <w:rsid w:val="003D502D"/>
    <w:rsid w:val="003E19E7"/>
    <w:rsid w:val="003E3A56"/>
    <w:rsid w:val="003E3B73"/>
    <w:rsid w:val="003E3DAD"/>
    <w:rsid w:val="003F5094"/>
    <w:rsid w:val="0040326F"/>
    <w:rsid w:val="00405342"/>
    <w:rsid w:val="00413394"/>
    <w:rsid w:val="004139AD"/>
    <w:rsid w:val="00414041"/>
    <w:rsid w:val="004177D3"/>
    <w:rsid w:val="00422012"/>
    <w:rsid w:val="00422348"/>
    <w:rsid w:val="004275C3"/>
    <w:rsid w:val="00433397"/>
    <w:rsid w:val="00435E69"/>
    <w:rsid w:val="004379E9"/>
    <w:rsid w:val="00442BE7"/>
    <w:rsid w:val="00445E5F"/>
    <w:rsid w:val="00456589"/>
    <w:rsid w:val="00463BBC"/>
    <w:rsid w:val="00464519"/>
    <w:rsid w:val="00467234"/>
    <w:rsid w:val="004712D6"/>
    <w:rsid w:val="00475BF3"/>
    <w:rsid w:val="0048025F"/>
    <w:rsid w:val="00483FBA"/>
    <w:rsid w:val="004872B3"/>
    <w:rsid w:val="00491737"/>
    <w:rsid w:val="00492228"/>
    <w:rsid w:val="0049410B"/>
    <w:rsid w:val="00496AAD"/>
    <w:rsid w:val="004A3A48"/>
    <w:rsid w:val="004A48B6"/>
    <w:rsid w:val="004A7D4E"/>
    <w:rsid w:val="004B4763"/>
    <w:rsid w:val="004C0B7D"/>
    <w:rsid w:val="004C7EDE"/>
    <w:rsid w:val="004D0754"/>
    <w:rsid w:val="004D2431"/>
    <w:rsid w:val="004D2CCF"/>
    <w:rsid w:val="004D48F2"/>
    <w:rsid w:val="004D6723"/>
    <w:rsid w:val="004E122D"/>
    <w:rsid w:val="004E246A"/>
    <w:rsid w:val="004E3107"/>
    <w:rsid w:val="004E5CDB"/>
    <w:rsid w:val="004F37BC"/>
    <w:rsid w:val="004F38F5"/>
    <w:rsid w:val="004F5A66"/>
    <w:rsid w:val="005026A2"/>
    <w:rsid w:val="00506418"/>
    <w:rsid w:val="00507F70"/>
    <w:rsid w:val="005147A0"/>
    <w:rsid w:val="0052257B"/>
    <w:rsid w:val="00524FAF"/>
    <w:rsid w:val="00526475"/>
    <w:rsid w:val="0052679D"/>
    <w:rsid w:val="0052734B"/>
    <w:rsid w:val="00531644"/>
    <w:rsid w:val="00533431"/>
    <w:rsid w:val="00535F09"/>
    <w:rsid w:val="00536132"/>
    <w:rsid w:val="00550658"/>
    <w:rsid w:val="00557FA9"/>
    <w:rsid w:val="00560561"/>
    <w:rsid w:val="00562872"/>
    <w:rsid w:val="00566FF2"/>
    <w:rsid w:val="005673D7"/>
    <w:rsid w:val="005709C4"/>
    <w:rsid w:val="00576734"/>
    <w:rsid w:val="005770AA"/>
    <w:rsid w:val="00580D55"/>
    <w:rsid w:val="00582031"/>
    <w:rsid w:val="00593244"/>
    <w:rsid w:val="00595AF8"/>
    <w:rsid w:val="00597B81"/>
    <w:rsid w:val="005A4E71"/>
    <w:rsid w:val="005A7433"/>
    <w:rsid w:val="005B22A7"/>
    <w:rsid w:val="005B5A4A"/>
    <w:rsid w:val="005B6BBF"/>
    <w:rsid w:val="005C5676"/>
    <w:rsid w:val="005C63D1"/>
    <w:rsid w:val="005D3640"/>
    <w:rsid w:val="005D4CC0"/>
    <w:rsid w:val="005E483B"/>
    <w:rsid w:val="005F44AC"/>
    <w:rsid w:val="005F4D27"/>
    <w:rsid w:val="006013A6"/>
    <w:rsid w:val="0060412E"/>
    <w:rsid w:val="00612CDC"/>
    <w:rsid w:val="00616678"/>
    <w:rsid w:val="0061730F"/>
    <w:rsid w:val="006215B2"/>
    <w:rsid w:val="00624B62"/>
    <w:rsid w:val="006257EA"/>
    <w:rsid w:val="00626D7A"/>
    <w:rsid w:val="0063096F"/>
    <w:rsid w:val="006312CF"/>
    <w:rsid w:val="00631B87"/>
    <w:rsid w:val="006354FC"/>
    <w:rsid w:val="00640A86"/>
    <w:rsid w:val="00643ADE"/>
    <w:rsid w:val="00644796"/>
    <w:rsid w:val="00653A80"/>
    <w:rsid w:val="006553EF"/>
    <w:rsid w:val="00662090"/>
    <w:rsid w:val="00666BA5"/>
    <w:rsid w:val="00670065"/>
    <w:rsid w:val="0067175C"/>
    <w:rsid w:val="00682AD7"/>
    <w:rsid w:val="006879D1"/>
    <w:rsid w:val="0069095D"/>
    <w:rsid w:val="006918B4"/>
    <w:rsid w:val="00691A0D"/>
    <w:rsid w:val="006958B9"/>
    <w:rsid w:val="006967D7"/>
    <w:rsid w:val="00697110"/>
    <w:rsid w:val="006A1EC2"/>
    <w:rsid w:val="006A44B7"/>
    <w:rsid w:val="006B1A3E"/>
    <w:rsid w:val="006B1DF9"/>
    <w:rsid w:val="006B7B56"/>
    <w:rsid w:val="006C2165"/>
    <w:rsid w:val="006C5A30"/>
    <w:rsid w:val="006C5EDE"/>
    <w:rsid w:val="006C68C2"/>
    <w:rsid w:val="006C772E"/>
    <w:rsid w:val="006D0EF0"/>
    <w:rsid w:val="006D73CE"/>
    <w:rsid w:val="006D7E2B"/>
    <w:rsid w:val="006E2EC2"/>
    <w:rsid w:val="006F3E5A"/>
    <w:rsid w:val="006F4220"/>
    <w:rsid w:val="006F597A"/>
    <w:rsid w:val="006F74AD"/>
    <w:rsid w:val="0071352B"/>
    <w:rsid w:val="007144E4"/>
    <w:rsid w:val="00720ECF"/>
    <w:rsid w:val="00726C41"/>
    <w:rsid w:val="00727D4A"/>
    <w:rsid w:val="007358BD"/>
    <w:rsid w:val="00741DE7"/>
    <w:rsid w:val="00747087"/>
    <w:rsid w:val="00747F0B"/>
    <w:rsid w:val="00747F9E"/>
    <w:rsid w:val="00747FB2"/>
    <w:rsid w:val="00751200"/>
    <w:rsid w:val="007526C4"/>
    <w:rsid w:val="00767356"/>
    <w:rsid w:val="007706B1"/>
    <w:rsid w:val="007709BE"/>
    <w:rsid w:val="00772D8A"/>
    <w:rsid w:val="007741AB"/>
    <w:rsid w:val="00777701"/>
    <w:rsid w:val="00777909"/>
    <w:rsid w:val="00784699"/>
    <w:rsid w:val="00785319"/>
    <w:rsid w:val="007962AE"/>
    <w:rsid w:val="007A68BF"/>
    <w:rsid w:val="007B0B83"/>
    <w:rsid w:val="007B2C8B"/>
    <w:rsid w:val="007B54DC"/>
    <w:rsid w:val="007B5554"/>
    <w:rsid w:val="007C0B95"/>
    <w:rsid w:val="007C3BC4"/>
    <w:rsid w:val="007C3D74"/>
    <w:rsid w:val="007C5E22"/>
    <w:rsid w:val="007E157D"/>
    <w:rsid w:val="007E30B4"/>
    <w:rsid w:val="007F076A"/>
    <w:rsid w:val="007F0AAE"/>
    <w:rsid w:val="007F0BD3"/>
    <w:rsid w:val="007F1A6B"/>
    <w:rsid w:val="007F2EED"/>
    <w:rsid w:val="0080194C"/>
    <w:rsid w:val="008035E2"/>
    <w:rsid w:val="0081227B"/>
    <w:rsid w:val="00812392"/>
    <w:rsid w:val="00813D0D"/>
    <w:rsid w:val="0082277A"/>
    <w:rsid w:val="00824D80"/>
    <w:rsid w:val="0082524C"/>
    <w:rsid w:val="00845A54"/>
    <w:rsid w:val="00846AB9"/>
    <w:rsid w:val="00846EFD"/>
    <w:rsid w:val="00865A27"/>
    <w:rsid w:val="00867E78"/>
    <w:rsid w:val="00872647"/>
    <w:rsid w:val="00872FEA"/>
    <w:rsid w:val="0087339E"/>
    <w:rsid w:val="008739D3"/>
    <w:rsid w:val="0087707E"/>
    <w:rsid w:val="00883FC3"/>
    <w:rsid w:val="00893559"/>
    <w:rsid w:val="00896F40"/>
    <w:rsid w:val="008A0B39"/>
    <w:rsid w:val="008A295A"/>
    <w:rsid w:val="008B0C3B"/>
    <w:rsid w:val="008B50C0"/>
    <w:rsid w:val="008B7184"/>
    <w:rsid w:val="008D1EE6"/>
    <w:rsid w:val="008D62B6"/>
    <w:rsid w:val="008D7560"/>
    <w:rsid w:val="008E33FA"/>
    <w:rsid w:val="008E35C4"/>
    <w:rsid w:val="008F3E30"/>
    <w:rsid w:val="00901BAF"/>
    <w:rsid w:val="00904FF0"/>
    <w:rsid w:val="00906819"/>
    <w:rsid w:val="00907CC5"/>
    <w:rsid w:val="009102E5"/>
    <w:rsid w:val="00920C1E"/>
    <w:rsid w:val="00924336"/>
    <w:rsid w:val="00930EF4"/>
    <w:rsid w:val="00932068"/>
    <w:rsid w:val="00933DDE"/>
    <w:rsid w:val="009374D1"/>
    <w:rsid w:val="00940CAA"/>
    <w:rsid w:val="00945BF5"/>
    <w:rsid w:val="00952A31"/>
    <w:rsid w:val="00964B4C"/>
    <w:rsid w:val="00967F2E"/>
    <w:rsid w:val="009840F3"/>
    <w:rsid w:val="00993DD2"/>
    <w:rsid w:val="009A23A9"/>
    <w:rsid w:val="009A4EEB"/>
    <w:rsid w:val="009B7537"/>
    <w:rsid w:val="009C03EF"/>
    <w:rsid w:val="009C0D7B"/>
    <w:rsid w:val="009C210A"/>
    <w:rsid w:val="009C659A"/>
    <w:rsid w:val="009D478F"/>
    <w:rsid w:val="009F0C07"/>
    <w:rsid w:val="009F1D35"/>
    <w:rsid w:val="009F44C9"/>
    <w:rsid w:val="00A070DB"/>
    <w:rsid w:val="00A07A8C"/>
    <w:rsid w:val="00A11559"/>
    <w:rsid w:val="00A127EE"/>
    <w:rsid w:val="00A15112"/>
    <w:rsid w:val="00A155B2"/>
    <w:rsid w:val="00A17A3E"/>
    <w:rsid w:val="00A17D5A"/>
    <w:rsid w:val="00A2067D"/>
    <w:rsid w:val="00A22003"/>
    <w:rsid w:val="00A254BD"/>
    <w:rsid w:val="00A3046B"/>
    <w:rsid w:val="00A308D9"/>
    <w:rsid w:val="00A40139"/>
    <w:rsid w:val="00A43ACD"/>
    <w:rsid w:val="00A44746"/>
    <w:rsid w:val="00A51E40"/>
    <w:rsid w:val="00A5302F"/>
    <w:rsid w:val="00A60F56"/>
    <w:rsid w:val="00A63930"/>
    <w:rsid w:val="00A64F27"/>
    <w:rsid w:val="00A72923"/>
    <w:rsid w:val="00A76E16"/>
    <w:rsid w:val="00A771D2"/>
    <w:rsid w:val="00A77F5A"/>
    <w:rsid w:val="00A81E0F"/>
    <w:rsid w:val="00A84DA6"/>
    <w:rsid w:val="00A903A7"/>
    <w:rsid w:val="00A91F1A"/>
    <w:rsid w:val="00A941EF"/>
    <w:rsid w:val="00AA0036"/>
    <w:rsid w:val="00AA227F"/>
    <w:rsid w:val="00AB1515"/>
    <w:rsid w:val="00AB2145"/>
    <w:rsid w:val="00AB4B69"/>
    <w:rsid w:val="00AD2370"/>
    <w:rsid w:val="00AD2E45"/>
    <w:rsid w:val="00AD2EFB"/>
    <w:rsid w:val="00AD47EF"/>
    <w:rsid w:val="00AD4924"/>
    <w:rsid w:val="00AE1420"/>
    <w:rsid w:val="00AE5DCB"/>
    <w:rsid w:val="00AF1FE6"/>
    <w:rsid w:val="00B02E33"/>
    <w:rsid w:val="00B07443"/>
    <w:rsid w:val="00B07FC8"/>
    <w:rsid w:val="00B116B1"/>
    <w:rsid w:val="00B14065"/>
    <w:rsid w:val="00B229AD"/>
    <w:rsid w:val="00B52216"/>
    <w:rsid w:val="00B54E0E"/>
    <w:rsid w:val="00B5781D"/>
    <w:rsid w:val="00B6399A"/>
    <w:rsid w:val="00B64A50"/>
    <w:rsid w:val="00B6542C"/>
    <w:rsid w:val="00B65DE5"/>
    <w:rsid w:val="00B7201B"/>
    <w:rsid w:val="00B7375D"/>
    <w:rsid w:val="00B813E0"/>
    <w:rsid w:val="00B82528"/>
    <w:rsid w:val="00B82A73"/>
    <w:rsid w:val="00B839E7"/>
    <w:rsid w:val="00B9028A"/>
    <w:rsid w:val="00B92E23"/>
    <w:rsid w:val="00B93F31"/>
    <w:rsid w:val="00BA14AE"/>
    <w:rsid w:val="00BA2107"/>
    <w:rsid w:val="00BA2FAC"/>
    <w:rsid w:val="00BA4948"/>
    <w:rsid w:val="00BA56B1"/>
    <w:rsid w:val="00BA6848"/>
    <w:rsid w:val="00BB1336"/>
    <w:rsid w:val="00BB5016"/>
    <w:rsid w:val="00BB598A"/>
    <w:rsid w:val="00BB5F5E"/>
    <w:rsid w:val="00BB787C"/>
    <w:rsid w:val="00BC0F11"/>
    <w:rsid w:val="00BC29A0"/>
    <w:rsid w:val="00BC3DA9"/>
    <w:rsid w:val="00BE02D8"/>
    <w:rsid w:val="00BE129A"/>
    <w:rsid w:val="00C00D51"/>
    <w:rsid w:val="00C02676"/>
    <w:rsid w:val="00C06D47"/>
    <w:rsid w:val="00C113B5"/>
    <w:rsid w:val="00C24512"/>
    <w:rsid w:val="00C258A3"/>
    <w:rsid w:val="00C26AC8"/>
    <w:rsid w:val="00C30B07"/>
    <w:rsid w:val="00C3180C"/>
    <w:rsid w:val="00C32F4B"/>
    <w:rsid w:val="00C35136"/>
    <w:rsid w:val="00C3763E"/>
    <w:rsid w:val="00C401B3"/>
    <w:rsid w:val="00C41D09"/>
    <w:rsid w:val="00C43630"/>
    <w:rsid w:val="00C443AB"/>
    <w:rsid w:val="00C51052"/>
    <w:rsid w:val="00C5240E"/>
    <w:rsid w:val="00C54915"/>
    <w:rsid w:val="00C56CC4"/>
    <w:rsid w:val="00C60DE5"/>
    <w:rsid w:val="00C75754"/>
    <w:rsid w:val="00C7653B"/>
    <w:rsid w:val="00C77082"/>
    <w:rsid w:val="00C90062"/>
    <w:rsid w:val="00C94F9C"/>
    <w:rsid w:val="00C95EBC"/>
    <w:rsid w:val="00C96A7A"/>
    <w:rsid w:val="00C978A8"/>
    <w:rsid w:val="00CA3C69"/>
    <w:rsid w:val="00CA5DAD"/>
    <w:rsid w:val="00CA639D"/>
    <w:rsid w:val="00CB352A"/>
    <w:rsid w:val="00CC2394"/>
    <w:rsid w:val="00CC5BD4"/>
    <w:rsid w:val="00CC6D5B"/>
    <w:rsid w:val="00CD1E73"/>
    <w:rsid w:val="00CD5BC7"/>
    <w:rsid w:val="00CE1888"/>
    <w:rsid w:val="00CE49E2"/>
    <w:rsid w:val="00CF7DFA"/>
    <w:rsid w:val="00D0035D"/>
    <w:rsid w:val="00D01279"/>
    <w:rsid w:val="00D101A5"/>
    <w:rsid w:val="00D12F64"/>
    <w:rsid w:val="00D13B96"/>
    <w:rsid w:val="00D16722"/>
    <w:rsid w:val="00D16BCE"/>
    <w:rsid w:val="00D177EA"/>
    <w:rsid w:val="00D20A8A"/>
    <w:rsid w:val="00D225BE"/>
    <w:rsid w:val="00D36332"/>
    <w:rsid w:val="00D44328"/>
    <w:rsid w:val="00D60964"/>
    <w:rsid w:val="00D6476D"/>
    <w:rsid w:val="00D7642A"/>
    <w:rsid w:val="00D823BC"/>
    <w:rsid w:val="00D83E4B"/>
    <w:rsid w:val="00D879E0"/>
    <w:rsid w:val="00D94B8F"/>
    <w:rsid w:val="00D94ECC"/>
    <w:rsid w:val="00DA24EB"/>
    <w:rsid w:val="00DA3F85"/>
    <w:rsid w:val="00DA4EB2"/>
    <w:rsid w:val="00DB20C5"/>
    <w:rsid w:val="00DB6928"/>
    <w:rsid w:val="00DB6C62"/>
    <w:rsid w:val="00DB7663"/>
    <w:rsid w:val="00DC4F75"/>
    <w:rsid w:val="00DD47CF"/>
    <w:rsid w:val="00DE126E"/>
    <w:rsid w:val="00DE2F79"/>
    <w:rsid w:val="00DE362B"/>
    <w:rsid w:val="00DE58D6"/>
    <w:rsid w:val="00DE6079"/>
    <w:rsid w:val="00DF18DF"/>
    <w:rsid w:val="00DF5D5E"/>
    <w:rsid w:val="00DF6386"/>
    <w:rsid w:val="00E030E7"/>
    <w:rsid w:val="00E035D9"/>
    <w:rsid w:val="00E04C8B"/>
    <w:rsid w:val="00E05A66"/>
    <w:rsid w:val="00E13BA1"/>
    <w:rsid w:val="00E1626C"/>
    <w:rsid w:val="00E40828"/>
    <w:rsid w:val="00E468B0"/>
    <w:rsid w:val="00E5405A"/>
    <w:rsid w:val="00E5690F"/>
    <w:rsid w:val="00E66584"/>
    <w:rsid w:val="00E67AD8"/>
    <w:rsid w:val="00E7357A"/>
    <w:rsid w:val="00E75F4D"/>
    <w:rsid w:val="00E80A87"/>
    <w:rsid w:val="00E86D9B"/>
    <w:rsid w:val="00E92986"/>
    <w:rsid w:val="00EA0CD6"/>
    <w:rsid w:val="00EA0CEC"/>
    <w:rsid w:val="00EB06E3"/>
    <w:rsid w:val="00EB19BF"/>
    <w:rsid w:val="00EB2F98"/>
    <w:rsid w:val="00EC1779"/>
    <w:rsid w:val="00EC5520"/>
    <w:rsid w:val="00EC56E3"/>
    <w:rsid w:val="00EC6F8C"/>
    <w:rsid w:val="00ED4A1D"/>
    <w:rsid w:val="00ED4A24"/>
    <w:rsid w:val="00EE0C05"/>
    <w:rsid w:val="00EE3912"/>
    <w:rsid w:val="00EF54AB"/>
    <w:rsid w:val="00F037EA"/>
    <w:rsid w:val="00F1785D"/>
    <w:rsid w:val="00F23921"/>
    <w:rsid w:val="00F35932"/>
    <w:rsid w:val="00F409A4"/>
    <w:rsid w:val="00F51A95"/>
    <w:rsid w:val="00F553B2"/>
    <w:rsid w:val="00F563F8"/>
    <w:rsid w:val="00F564F8"/>
    <w:rsid w:val="00F61980"/>
    <w:rsid w:val="00F6421C"/>
    <w:rsid w:val="00F7052B"/>
    <w:rsid w:val="00F70743"/>
    <w:rsid w:val="00F70F46"/>
    <w:rsid w:val="00F7336A"/>
    <w:rsid w:val="00F73ED7"/>
    <w:rsid w:val="00F75E70"/>
    <w:rsid w:val="00F82D07"/>
    <w:rsid w:val="00F86259"/>
    <w:rsid w:val="00F92278"/>
    <w:rsid w:val="00F924A1"/>
    <w:rsid w:val="00F938D8"/>
    <w:rsid w:val="00F95C42"/>
    <w:rsid w:val="00FA2563"/>
    <w:rsid w:val="00FA26BE"/>
    <w:rsid w:val="00FA3C13"/>
    <w:rsid w:val="00FB47D2"/>
    <w:rsid w:val="00FB5CB0"/>
    <w:rsid w:val="00FB7390"/>
    <w:rsid w:val="00FB7DD8"/>
    <w:rsid w:val="00FC1480"/>
    <w:rsid w:val="00FC6A77"/>
    <w:rsid w:val="00FD0F2C"/>
    <w:rsid w:val="00FD6620"/>
    <w:rsid w:val="00FD6B0D"/>
    <w:rsid w:val="00FE0F18"/>
    <w:rsid w:val="00FE1081"/>
    <w:rsid w:val="00FE477D"/>
    <w:rsid w:val="00FE5190"/>
    <w:rsid w:val="00FF3F5A"/>
    <w:rsid w:val="00FF6C86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418C"/>
  <w15:docId w15:val="{B57DCAD8-B08E-432A-A167-A8887387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3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F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25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5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5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E6"/>
  </w:style>
  <w:style w:type="paragraph" w:styleId="Footer">
    <w:name w:val="footer"/>
    <w:basedOn w:val="Normal"/>
    <w:link w:val="Foot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E6"/>
  </w:style>
  <w:style w:type="character" w:styleId="CommentReference">
    <w:name w:val="annotation reference"/>
    <w:basedOn w:val="DefaultParagraphFont"/>
    <w:uiPriority w:val="99"/>
    <w:semiHidden/>
    <w:unhideWhenUsed/>
    <w:rsid w:val="00101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A4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B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4A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D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014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152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781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ccles.link/mbc-tu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cles.utah.edu/m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cles.utah.edu/m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84ED-0DA6-4E1A-AC04-A0E72A3E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Thad Kelling</cp:lastModifiedBy>
  <cp:revision>5</cp:revision>
  <dcterms:created xsi:type="dcterms:W3CDTF">2022-06-03T16:08:00Z</dcterms:created>
  <dcterms:modified xsi:type="dcterms:W3CDTF">2022-06-07T20:17:00Z</dcterms:modified>
</cp:coreProperties>
</file>